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B996" w14:textId="77777777" w:rsidR="00101C06" w:rsidRPr="00294562" w:rsidRDefault="00101C06" w:rsidP="006C61D6">
      <w:pPr>
        <w:pStyle w:val="NoSpacing"/>
      </w:pPr>
    </w:p>
    <w:tbl>
      <w:tblPr>
        <w:tblStyle w:val="TableGrid"/>
        <w:tblW w:w="10260" w:type="dxa"/>
        <w:tblLook w:val="04A0" w:firstRow="1" w:lastRow="0" w:firstColumn="1" w:lastColumn="0" w:noHBand="0" w:noVBand="1"/>
      </w:tblPr>
      <w:tblGrid>
        <w:gridCol w:w="3600"/>
        <w:gridCol w:w="6660"/>
      </w:tblGrid>
      <w:tr w:rsidR="00C267AF" w:rsidRPr="00294562" w14:paraId="683DFE15" w14:textId="77777777" w:rsidTr="00373F5E">
        <w:trPr>
          <w:trHeight w:val="359"/>
        </w:trPr>
        <w:tc>
          <w:tcPr>
            <w:tcW w:w="3600" w:type="dxa"/>
            <w:vAlign w:val="bottom"/>
          </w:tcPr>
          <w:p w14:paraId="53E9C626" w14:textId="706EA87B" w:rsidR="00C267AF" w:rsidRPr="005451D8" w:rsidRDefault="005451D8" w:rsidP="006C61D6">
            <w:pPr>
              <w:pStyle w:val="NoSpacing"/>
            </w:pPr>
            <w:r w:rsidRPr="005451D8">
              <w:t>RCO</w:t>
            </w:r>
            <w:r w:rsidR="00C267AF" w:rsidRPr="005451D8">
              <w:t xml:space="preserve"> Grant Number:</w:t>
            </w:r>
          </w:p>
        </w:tc>
        <w:tc>
          <w:tcPr>
            <w:tcW w:w="6660" w:type="dxa"/>
            <w:vAlign w:val="bottom"/>
          </w:tcPr>
          <w:sdt>
            <w:sdtPr>
              <w:id w:val="-294069378"/>
              <w:placeholder>
                <w:docPart w:val="DefaultPlaceholder_-1854013440"/>
              </w:placeholder>
              <w:showingPlcHdr/>
            </w:sdtPr>
            <w:sdtEndPr/>
            <w:sdtContent>
              <w:p w14:paraId="4A638DA6" w14:textId="765411B6" w:rsidR="00C40CF8" w:rsidRPr="00294562" w:rsidRDefault="00C40CF8" w:rsidP="006C61D6">
                <w:pPr>
                  <w:pStyle w:val="NoSpacing"/>
                </w:pPr>
                <w:r w:rsidRPr="006F6EEF">
                  <w:rPr>
                    <w:rStyle w:val="PlaceholderText"/>
                  </w:rPr>
                  <w:t>Click or tap here to enter text.</w:t>
                </w:r>
              </w:p>
            </w:sdtContent>
          </w:sdt>
        </w:tc>
      </w:tr>
      <w:tr w:rsidR="005451D8" w:rsidRPr="00294562" w14:paraId="10758030" w14:textId="77777777" w:rsidTr="00373F5E">
        <w:trPr>
          <w:trHeight w:val="359"/>
        </w:trPr>
        <w:tc>
          <w:tcPr>
            <w:tcW w:w="3600" w:type="dxa"/>
            <w:vAlign w:val="bottom"/>
          </w:tcPr>
          <w:p w14:paraId="1E2C81C6" w14:textId="435DDF19" w:rsidR="005451D8" w:rsidRPr="005451D8" w:rsidRDefault="005451D8" w:rsidP="006C61D6">
            <w:pPr>
              <w:pStyle w:val="NoSpacing"/>
            </w:pPr>
            <w:r>
              <w:t xml:space="preserve">Grant Name: </w:t>
            </w:r>
          </w:p>
        </w:tc>
        <w:sdt>
          <w:sdtPr>
            <w:id w:val="-1881235133"/>
            <w:placeholder>
              <w:docPart w:val="DefaultPlaceholder_-1854013440"/>
            </w:placeholder>
            <w:showingPlcHdr/>
          </w:sdtPr>
          <w:sdtEndPr/>
          <w:sdtContent>
            <w:tc>
              <w:tcPr>
                <w:tcW w:w="6660" w:type="dxa"/>
                <w:vAlign w:val="bottom"/>
              </w:tcPr>
              <w:p w14:paraId="2C7B4792" w14:textId="73739481" w:rsidR="005451D8" w:rsidRPr="00294562" w:rsidRDefault="005451D8" w:rsidP="006C61D6">
                <w:pPr>
                  <w:pStyle w:val="NoSpacing"/>
                </w:pPr>
                <w:r w:rsidRPr="006F6EEF">
                  <w:rPr>
                    <w:rStyle w:val="PlaceholderText"/>
                  </w:rPr>
                  <w:t>Click or tap here to enter text.</w:t>
                </w:r>
              </w:p>
            </w:tc>
          </w:sdtContent>
        </w:sdt>
      </w:tr>
    </w:tbl>
    <w:p w14:paraId="6B0E0DE1" w14:textId="48891880" w:rsidR="003F0ED1" w:rsidRPr="005451D8" w:rsidRDefault="0027451E" w:rsidP="005451D8">
      <w:pPr>
        <w:pStyle w:val="Heading1"/>
        <w:rPr>
          <w:rFonts w:ascii="Segoe UI" w:hAnsi="Segoe UI" w:cs="Segoe UI"/>
        </w:rPr>
      </w:pPr>
      <w:r w:rsidRPr="005451D8">
        <w:rPr>
          <w:rFonts w:ascii="Segoe UI" w:hAnsi="Segoe UI" w:cs="Segoe UI"/>
        </w:rPr>
        <w:t>Environmental Resources Survey</w:t>
      </w:r>
    </w:p>
    <w:p w14:paraId="2C59C6A7" w14:textId="402A4024" w:rsidR="00AF380C" w:rsidRPr="006C61D6" w:rsidRDefault="00CE2D50" w:rsidP="00AF380C">
      <w:pPr>
        <w:spacing w:after="0" w:line="240" w:lineRule="auto"/>
        <w:jc w:val="left"/>
        <w:rPr>
          <w:rFonts w:cstheme="minorHAnsi"/>
          <w:sz w:val="24"/>
          <w:szCs w:val="24"/>
        </w:rPr>
      </w:pPr>
      <w:r w:rsidRPr="006C61D6">
        <w:rPr>
          <w:rFonts w:cstheme="minorHAnsi"/>
          <w:sz w:val="24"/>
          <w:szCs w:val="24"/>
        </w:rPr>
        <w:t>Consultation with NPS regarding the NEPA pathway for a proposal should occur prior to the completion of this section.</w:t>
      </w:r>
      <w:r w:rsidR="00657C8E" w:rsidRPr="006C61D6">
        <w:rPr>
          <w:rFonts w:cstheme="minorHAnsi"/>
          <w:sz w:val="24"/>
          <w:szCs w:val="24"/>
        </w:rPr>
        <w:t xml:space="preserve">  If you have already determined that the proposal </w:t>
      </w:r>
      <w:r w:rsidR="006370F1" w:rsidRPr="006C61D6">
        <w:rPr>
          <w:rFonts w:cstheme="minorHAnsi"/>
          <w:sz w:val="24"/>
          <w:szCs w:val="24"/>
        </w:rPr>
        <w:t>will require</w:t>
      </w:r>
      <w:r w:rsidR="00657C8E" w:rsidRPr="006C61D6">
        <w:rPr>
          <w:rFonts w:cstheme="minorHAnsi"/>
          <w:sz w:val="24"/>
          <w:szCs w:val="24"/>
        </w:rPr>
        <w:t xml:space="preserve"> an EA or EIS, you may go directly to the questions following Tables 1 and 2. </w:t>
      </w:r>
    </w:p>
    <w:p w14:paraId="449CD4BA" w14:textId="77777777" w:rsidR="00B259DB" w:rsidRPr="006C61D6" w:rsidRDefault="00B259DB" w:rsidP="00AF380C">
      <w:pPr>
        <w:spacing w:after="0" w:line="240" w:lineRule="auto"/>
        <w:jc w:val="left"/>
        <w:rPr>
          <w:rFonts w:cstheme="minorHAnsi"/>
          <w:sz w:val="24"/>
          <w:szCs w:val="24"/>
        </w:rPr>
      </w:pPr>
    </w:p>
    <w:p w14:paraId="0B26B2B6" w14:textId="17899365" w:rsidR="00AF380C" w:rsidRPr="006C61D6" w:rsidRDefault="00AF380C" w:rsidP="00AF380C">
      <w:pPr>
        <w:spacing w:after="0" w:line="240" w:lineRule="auto"/>
        <w:jc w:val="left"/>
        <w:rPr>
          <w:rFonts w:cstheme="minorHAnsi"/>
          <w:sz w:val="24"/>
          <w:szCs w:val="24"/>
        </w:rPr>
      </w:pPr>
      <w:r w:rsidRPr="006C61D6">
        <w:rPr>
          <w:rFonts w:cstheme="minorHAnsi"/>
          <w:sz w:val="24"/>
          <w:szCs w:val="24"/>
        </w:rPr>
        <w:t xml:space="preserve">The </w:t>
      </w:r>
      <w:r w:rsidR="0098320B" w:rsidRPr="006C61D6">
        <w:rPr>
          <w:rFonts w:cstheme="minorHAnsi"/>
          <w:sz w:val="24"/>
          <w:szCs w:val="24"/>
        </w:rPr>
        <w:t>tables</w:t>
      </w:r>
      <w:r w:rsidRPr="006C61D6">
        <w:rPr>
          <w:rFonts w:cstheme="minorHAnsi"/>
          <w:sz w:val="24"/>
          <w:szCs w:val="24"/>
        </w:rPr>
        <w:t xml:space="preserve"> below </w:t>
      </w:r>
      <w:proofErr w:type="gramStart"/>
      <w:r w:rsidRPr="006C61D6">
        <w:rPr>
          <w:rFonts w:cstheme="minorHAnsi"/>
          <w:sz w:val="24"/>
          <w:szCs w:val="24"/>
        </w:rPr>
        <w:t>serves</w:t>
      </w:r>
      <w:proofErr w:type="gramEnd"/>
      <w:r w:rsidRPr="006C61D6">
        <w:rPr>
          <w:rFonts w:cstheme="minorHAnsi"/>
          <w:sz w:val="24"/>
          <w:szCs w:val="24"/>
        </w:rPr>
        <w:t xml:space="preserve"> as a record of the environmental resources present at the site, whether the proposed action is likely to have a significantly negative impact those resources, and whether further information is needed to determine the potential impact. Review the listed resources and identify any resources that may be significantly impacted by the action. The Environmental Resources Survey should be completed with professional input from resource experts and in consultation with relevant local, state, tribal, and federal governments, as appropriate. </w:t>
      </w:r>
    </w:p>
    <w:p w14:paraId="66A2B2E0" w14:textId="77777777" w:rsidR="00AF380C" w:rsidRPr="006C61D6" w:rsidRDefault="00AF380C" w:rsidP="00AF380C">
      <w:pPr>
        <w:spacing w:after="0" w:line="240" w:lineRule="auto"/>
        <w:jc w:val="left"/>
        <w:rPr>
          <w:rFonts w:cstheme="minorHAnsi"/>
          <w:sz w:val="24"/>
          <w:szCs w:val="24"/>
        </w:rPr>
      </w:pPr>
    </w:p>
    <w:p w14:paraId="0AB53583" w14:textId="77777777" w:rsidR="00AF380C" w:rsidRPr="006C61D6" w:rsidRDefault="00AF380C" w:rsidP="00AF380C">
      <w:pPr>
        <w:spacing w:after="0" w:line="240" w:lineRule="auto"/>
        <w:jc w:val="left"/>
        <w:rPr>
          <w:rFonts w:cstheme="minorHAnsi"/>
          <w:sz w:val="24"/>
          <w:szCs w:val="24"/>
        </w:rPr>
      </w:pPr>
      <w:commentRangeStart w:id="0"/>
      <w:r w:rsidRPr="006C61D6">
        <w:rPr>
          <w:rFonts w:cstheme="minorHAnsi"/>
          <w:sz w:val="24"/>
          <w:szCs w:val="24"/>
        </w:rPr>
        <w:t xml:space="preserve">Table 1 </w:t>
      </w:r>
      <w:commentRangeEnd w:id="0"/>
      <w:r w:rsidR="00722B45" w:rsidRPr="006C61D6">
        <w:rPr>
          <w:rStyle w:val="CommentReference"/>
          <w:sz w:val="24"/>
          <w:szCs w:val="24"/>
        </w:rPr>
        <w:commentReference w:id="0"/>
      </w:r>
      <w:r w:rsidRPr="006C61D6">
        <w:rPr>
          <w:rFonts w:cstheme="minorHAnsi"/>
          <w:sz w:val="24"/>
          <w:szCs w:val="24"/>
        </w:rPr>
        <w:t xml:space="preserve">– For each resource indicate if positive impacts or negative impacts are anticipated to result from the action or if further information is needed to determine the potential impact. </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9453"/>
      </w:tblGrid>
      <w:tr w:rsidR="00AF380C" w:rsidRPr="006C61D6" w14:paraId="2219A512" w14:textId="77777777" w:rsidTr="00317A3D">
        <w:tc>
          <w:tcPr>
            <w:tcW w:w="326" w:type="dxa"/>
          </w:tcPr>
          <w:p w14:paraId="64D298E9"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w:t>
            </w:r>
          </w:p>
        </w:tc>
        <w:tc>
          <w:tcPr>
            <w:tcW w:w="9453" w:type="dxa"/>
          </w:tcPr>
          <w:p w14:paraId="7E4116EE"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indicates positive impacts are anticipated to result from the action</w:t>
            </w:r>
          </w:p>
        </w:tc>
      </w:tr>
      <w:tr w:rsidR="00AF380C" w:rsidRPr="006C61D6" w14:paraId="5887B714" w14:textId="77777777" w:rsidTr="00317A3D">
        <w:tc>
          <w:tcPr>
            <w:tcW w:w="326" w:type="dxa"/>
          </w:tcPr>
          <w:p w14:paraId="4CDE59B6"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w:t>
            </w:r>
          </w:p>
        </w:tc>
        <w:tc>
          <w:tcPr>
            <w:tcW w:w="9453" w:type="dxa"/>
          </w:tcPr>
          <w:p w14:paraId="09248179"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indicates negative impacts are anticipated to result from the action</w:t>
            </w:r>
          </w:p>
        </w:tc>
      </w:tr>
      <w:tr w:rsidR="00AF380C" w:rsidRPr="006C61D6" w14:paraId="2632DC57" w14:textId="77777777" w:rsidTr="00317A3D">
        <w:tc>
          <w:tcPr>
            <w:tcW w:w="326" w:type="dxa"/>
          </w:tcPr>
          <w:p w14:paraId="698755FA"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w:t>
            </w:r>
          </w:p>
        </w:tc>
        <w:tc>
          <w:tcPr>
            <w:tcW w:w="9453" w:type="dxa"/>
          </w:tcPr>
          <w:p w14:paraId="07FA3E40" w14:textId="77777777" w:rsidR="00AF380C" w:rsidRPr="006C61D6" w:rsidRDefault="00AF380C" w:rsidP="00317A3D">
            <w:pPr>
              <w:spacing w:after="0" w:line="240" w:lineRule="auto"/>
              <w:rPr>
                <w:rFonts w:cstheme="minorHAnsi"/>
                <w:sz w:val="24"/>
                <w:szCs w:val="24"/>
              </w:rPr>
            </w:pPr>
            <w:r w:rsidRPr="006C61D6">
              <w:rPr>
                <w:rFonts w:cstheme="minorHAnsi"/>
                <w:sz w:val="24"/>
                <w:szCs w:val="24"/>
              </w:rPr>
              <w:t xml:space="preserve">indicates further information is needed to determine the potential </w:t>
            </w:r>
            <w:commentRangeStart w:id="1"/>
            <w:r w:rsidRPr="006C61D6">
              <w:rPr>
                <w:rFonts w:cstheme="minorHAnsi"/>
                <w:sz w:val="24"/>
                <w:szCs w:val="24"/>
              </w:rPr>
              <w:t>impact</w:t>
            </w:r>
            <w:commentRangeEnd w:id="1"/>
            <w:r w:rsidR="00F93404" w:rsidRPr="006C61D6">
              <w:rPr>
                <w:rStyle w:val="CommentReference"/>
                <w:sz w:val="24"/>
                <w:szCs w:val="24"/>
              </w:rPr>
              <w:commentReference w:id="1"/>
            </w:r>
          </w:p>
        </w:tc>
      </w:tr>
    </w:tbl>
    <w:p w14:paraId="76AD614A" w14:textId="77777777" w:rsidR="00664533" w:rsidRDefault="00664533" w:rsidP="006C61D6">
      <w:pPr>
        <w:pStyle w:val="NoSpacing"/>
      </w:pPr>
    </w:p>
    <w:p w14:paraId="5B70CEB2" w14:textId="1ADC7D95" w:rsidR="00BA55CC" w:rsidRPr="006C61D6" w:rsidRDefault="00AF380C" w:rsidP="006C61D6">
      <w:pPr>
        <w:pStyle w:val="NoSpacing"/>
        <w:rPr>
          <w:b/>
          <w:bCs/>
        </w:rPr>
      </w:pPr>
      <w:r w:rsidRPr="006C61D6">
        <w:rPr>
          <w:b/>
          <w:bCs/>
        </w:rPr>
        <w:t xml:space="preserve">Site Name: </w:t>
      </w:r>
      <w:sdt>
        <w:sdtPr>
          <w:rPr>
            <w:b/>
            <w:bCs/>
          </w:rPr>
          <w:id w:val="-570970733"/>
          <w:placeholder>
            <w:docPart w:val="DefaultPlaceholder_-1854013440"/>
          </w:placeholder>
          <w:showingPlcHdr/>
        </w:sdtPr>
        <w:sdtEndPr/>
        <w:sdtContent>
          <w:r w:rsidR="006C61D6" w:rsidRPr="006F6EEF">
            <w:rPr>
              <w:rStyle w:val="PlaceholderText"/>
            </w:rPr>
            <w:t>Click or tap here to enter text.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8386"/>
        <w:gridCol w:w="456"/>
        <w:gridCol w:w="456"/>
        <w:gridCol w:w="456"/>
      </w:tblGrid>
      <w:tr w:rsidR="00664533" w:rsidRPr="001A4901" w14:paraId="31B1966F" w14:textId="77777777" w:rsidTr="005451D8">
        <w:trPr>
          <w:trHeight w:val="314"/>
        </w:trPr>
        <w:tc>
          <w:tcPr>
            <w:tcW w:w="0" w:type="auto"/>
            <w:shd w:val="clear" w:color="auto" w:fill="D9D9D9" w:themeFill="background1" w:themeFillShade="D9"/>
            <w:vAlign w:val="bottom"/>
          </w:tcPr>
          <w:p w14:paraId="4DC5C5BD" w14:textId="6F66182B" w:rsidR="00664533" w:rsidRPr="001A4901" w:rsidRDefault="00664533" w:rsidP="006C61D6">
            <w:pPr>
              <w:pStyle w:val="NoSpacing"/>
            </w:pPr>
          </w:p>
        </w:tc>
        <w:tc>
          <w:tcPr>
            <w:tcW w:w="0" w:type="auto"/>
            <w:shd w:val="clear" w:color="auto" w:fill="D9D9D9" w:themeFill="background1" w:themeFillShade="D9"/>
          </w:tcPr>
          <w:p w14:paraId="404896E4" w14:textId="44EB514C" w:rsidR="00664533" w:rsidRPr="001A4901" w:rsidRDefault="00664533" w:rsidP="006C61D6">
            <w:pPr>
              <w:pStyle w:val="NoSpacing"/>
            </w:pPr>
            <w:commentRangeStart w:id="2"/>
            <w:r>
              <w:t>How will the project affect the following resources?</w:t>
            </w:r>
            <w:commentRangeEnd w:id="2"/>
            <w:r>
              <w:rPr>
                <w:rStyle w:val="CommentReference"/>
              </w:rPr>
              <w:commentReference w:id="2"/>
            </w:r>
          </w:p>
        </w:tc>
        <w:tc>
          <w:tcPr>
            <w:tcW w:w="0" w:type="auto"/>
            <w:shd w:val="clear" w:color="auto" w:fill="D9D9D9" w:themeFill="background1" w:themeFillShade="D9"/>
            <w:vAlign w:val="bottom"/>
          </w:tcPr>
          <w:p w14:paraId="3BD172EF" w14:textId="030825ED" w:rsidR="00664533" w:rsidRPr="001A4901" w:rsidRDefault="00664533" w:rsidP="006C61D6">
            <w:pPr>
              <w:pStyle w:val="NoSpacing"/>
            </w:pPr>
            <w:r w:rsidRPr="001A4901">
              <w:t>+</w:t>
            </w:r>
          </w:p>
        </w:tc>
        <w:tc>
          <w:tcPr>
            <w:tcW w:w="0" w:type="auto"/>
            <w:shd w:val="clear" w:color="auto" w:fill="D9D9D9" w:themeFill="background1" w:themeFillShade="D9"/>
            <w:vAlign w:val="bottom"/>
          </w:tcPr>
          <w:p w14:paraId="6D3306F3" w14:textId="6AA398E9" w:rsidR="00664533" w:rsidRPr="001A4901" w:rsidRDefault="00664533" w:rsidP="006C61D6">
            <w:pPr>
              <w:pStyle w:val="NoSpacing"/>
            </w:pPr>
            <w:r w:rsidRPr="001A4901">
              <w:t>-</w:t>
            </w:r>
          </w:p>
        </w:tc>
        <w:tc>
          <w:tcPr>
            <w:tcW w:w="0" w:type="auto"/>
            <w:shd w:val="clear" w:color="auto" w:fill="D9D9D9" w:themeFill="background1" w:themeFillShade="D9"/>
            <w:vAlign w:val="bottom"/>
          </w:tcPr>
          <w:p w14:paraId="599E8718" w14:textId="466260A5" w:rsidR="00664533" w:rsidRPr="001A4901" w:rsidRDefault="00664533" w:rsidP="006C61D6">
            <w:pPr>
              <w:pStyle w:val="NoSpacing"/>
            </w:pPr>
            <w:r w:rsidRPr="001A4901">
              <w:t>?</w:t>
            </w:r>
          </w:p>
        </w:tc>
      </w:tr>
      <w:tr w:rsidR="00664533" w:rsidRPr="001A4901" w14:paraId="25779B09" w14:textId="77777777" w:rsidTr="005451D8">
        <w:tc>
          <w:tcPr>
            <w:tcW w:w="0" w:type="auto"/>
            <w:vAlign w:val="bottom"/>
          </w:tcPr>
          <w:p w14:paraId="18C7CD58" w14:textId="53D5C94A" w:rsidR="00664533" w:rsidRPr="001A4901" w:rsidRDefault="00664533" w:rsidP="006C61D6">
            <w:pPr>
              <w:pStyle w:val="NoSpacing"/>
            </w:pPr>
            <w:r w:rsidRPr="001A4901">
              <w:t>1</w:t>
            </w:r>
          </w:p>
        </w:tc>
        <w:tc>
          <w:tcPr>
            <w:tcW w:w="0" w:type="auto"/>
            <w:shd w:val="clear" w:color="auto" w:fill="auto"/>
          </w:tcPr>
          <w:p w14:paraId="441D7851" w14:textId="508466BA" w:rsidR="00664533" w:rsidRPr="001A4901" w:rsidRDefault="00664533" w:rsidP="006C61D6">
            <w:pPr>
              <w:pStyle w:val="NoSpacing"/>
              <w:rPr>
                <w:iCs/>
              </w:rPr>
            </w:pPr>
            <w:r w:rsidRPr="001A4901">
              <w:t>Air quality</w:t>
            </w:r>
          </w:p>
        </w:tc>
        <w:sdt>
          <w:sdtPr>
            <w:id w:val="-347802908"/>
            <w14:checkbox>
              <w14:checked w14:val="0"/>
              <w14:checkedState w14:val="2612" w14:font="MS Gothic"/>
              <w14:uncheckedState w14:val="2610" w14:font="MS Gothic"/>
            </w14:checkbox>
          </w:sdtPr>
          <w:sdtEndPr/>
          <w:sdtContent>
            <w:tc>
              <w:tcPr>
                <w:tcW w:w="0" w:type="auto"/>
                <w:shd w:val="clear" w:color="auto" w:fill="auto"/>
                <w:vAlign w:val="center"/>
              </w:tcPr>
              <w:p w14:paraId="399DA2FA"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208350229"/>
            <w14:checkbox>
              <w14:checked w14:val="0"/>
              <w14:checkedState w14:val="2612" w14:font="MS Gothic"/>
              <w14:uncheckedState w14:val="2610" w14:font="MS Gothic"/>
            </w14:checkbox>
          </w:sdtPr>
          <w:sdtEndPr/>
          <w:sdtContent>
            <w:tc>
              <w:tcPr>
                <w:tcW w:w="0" w:type="auto"/>
                <w:shd w:val="clear" w:color="auto" w:fill="auto"/>
                <w:vAlign w:val="center"/>
              </w:tcPr>
              <w:p w14:paraId="6F822BB5" w14:textId="77777777" w:rsidR="00664533" w:rsidRPr="001A4901" w:rsidRDefault="00664533" w:rsidP="006C61D6">
                <w:pPr>
                  <w:pStyle w:val="NoSpacing"/>
                </w:pPr>
                <w:r w:rsidRPr="001A4901">
                  <w:rPr>
                    <w:rFonts w:ascii="MS Gothic" w:eastAsia="MS Gothic" w:hAnsi="MS Gothic" w:hint="eastAsia"/>
                  </w:rPr>
                  <w:t>☐</w:t>
                </w:r>
              </w:p>
            </w:tc>
          </w:sdtContent>
        </w:sdt>
        <w:sdt>
          <w:sdtPr>
            <w:id w:val="-350493876"/>
            <w14:checkbox>
              <w14:checked w14:val="0"/>
              <w14:checkedState w14:val="2612" w14:font="MS Gothic"/>
              <w14:uncheckedState w14:val="2610" w14:font="MS Gothic"/>
            </w14:checkbox>
          </w:sdtPr>
          <w:sdtEndPr/>
          <w:sdtContent>
            <w:tc>
              <w:tcPr>
                <w:tcW w:w="0" w:type="auto"/>
                <w:shd w:val="clear" w:color="auto" w:fill="auto"/>
                <w:vAlign w:val="center"/>
              </w:tcPr>
              <w:p w14:paraId="6FD3A541" w14:textId="77777777" w:rsidR="00664533" w:rsidRPr="001A4901" w:rsidRDefault="00664533" w:rsidP="006C61D6">
                <w:pPr>
                  <w:pStyle w:val="NoSpacing"/>
                </w:pPr>
                <w:r w:rsidRPr="001A4901">
                  <w:rPr>
                    <w:rFonts w:ascii="MS Gothic" w:eastAsia="MS Gothic" w:hAnsi="MS Gothic" w:hint="eastAsia"/>
                  </w:rPr>
                  <w:t>☐</w:t>
                </w:r>
              </w:p>
            </w:tc>
          </w:sdtContent>
        </w:sdt>
      </w:tr>
      <w:tr w:rsidR="00664533" w:rsidRPr="001A4901" w14:paraId="52C064EE" w14:textId="77777777" w:rsidTr="005451D8">
        <w:tc>
          <w:tcPr>
            <w:tcW w:w="0" w:type="auto"/>
            <w:vAlign w:val="bottom"/>
          </w:tcPr>
          <w:p w14:paraId="78837BD0" w14:textId="4F353C90" w:rsidR="00664533" w:rsidRPr="001A4901" w:rsidRDefault="00664533" w:rsidP="006C61D6">
            <w:pPr>
              <w:pStyle w:val="NoSpacing"/>
            </w:pPr>
            <w:r w:rsidRPr="001A4901">
              <w:t>2</w:t>
            </w:r>
          </w:p>
        </w:tc>
        <w:tc>
          <w:tcPr>
            <w:tcW w:w="0" w:type="auto"/>
            <w:shd w:val="clear" w:color="auto" w:fill="auto"/>
          </w:tcPr>
          <w:p w14:paraId="6731C8B4" w14:textId="177D035A" w:rsidR="00664533" w:rsidRPr="001A4901" w:rsidRDefault="00664533" w:rsidP="006C61D6">
            <w:pPr>
              <w:pStyle w:val="NoSpacing"/>
            </w:pPr>
            <w:commentRangeStart w:id="3"/>
            <w:r>
              <w:t>Circulation and transportation</w:t>
            </w:r>
            <w:commentRangeEnd w:id="3"/>
            <w:r>
              <w:rPr>
                <w:rStyle w:val="CommentReference"/>
              </w:rPr>
              <w:commentReference w:id="3"/>
            </w:r>
          </w:p>
        </w:tc>
        <w:sdt>
          <w:sdtPr>
            <w:id w:val="-82000154"/>
            <w14:checkbox>
              <w14:checked w14:val="0"/>
              <w14:checkedState w14:val="2612" w14:font="MS Gothic"/>
              <w14:uncheckedState w14:val="2610" w14:font="MS Gothic"/>
            </w14:checkbox>
          </w:sdtPr>
          <w:sdtEndPr/>
          <w:sdtContent>
            <w:tc>
              <w:tcPr>
                <w:tcW w:w="0" w:type="auto"/>
                <w:shd w:val="clear" w:color="auto" w:fill="auto"/>
                <w:vAlign w:val="center"/>
              </w:tcPr>
              <w:p w14:paraId="7BEDA230"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790277970"/>
            <w14:checkbox>
              <w14:checked w14:val="0"/>
              <w14:checkedState w14:val="2612" w14:font="MS Gothic"/>
              <w14:uncheckedState w14:val="2610" w14:font="MS Gothic"/>
            </w14:checkbox>
          </w:sdtPr>
          <w:sdtEndPr/>
          <w:sdtContent>
            <w:tc>
              <w:tcPr>
                <w:tcW w:w="0" w:type="auto"/>
                <w:shd w:val="clear" w:color="auto" w:fill="auto"/>
                <w:vAlign w:val="center"/>
              </w:tcPr>
              <w:p w14:paraId="667414DB"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863483479"/>
            <w14:checkbox>
              <w14:checked w14:val="0"/>
              <w14:checkedState w14:val="2612" w14:font="MS Gothic"/>
              <w14:uncheckedState w14:val="2610" w14:font="MS Gothic"/>
            </w14:checkbox>
          </w:sdtPr>
          <w:sdtEndPr/>
          <w:sdtContent>
            <w:tc>
              <w:tcPr>
                <w:tcW w:w="0" w:type="auto"/>
                <w:shd w:val="clear" w:color="auto" w:fill="auto"/>
                <w:vAlign w:val="center"/>
              </w:tcPr>
              <w:p w14:paraId="0E50F47F"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799E398A" w14:textId="77777777" w:rsidTr="005451D8">
        <w:tc>
          <w:tcPr>
            <w:tcW w:w="0" w:type="auto"/>
            <w:vAlign w:val="bottom"/>
          </w:tcPr>
          <w:p w14:paraId="39ECF287" w14:textId="045E78BF" w:rsidR="00664533" w:rsidRPr="001A4901" w:rsidRDefault="00664533" w:rsidP="006C61D6">
            <w:pPr>
              <w:pStyle w:val="NoSpacing"/>
            </w:pPr>
            <w:r w:rsidRPr="001A4901">
              <w:t>3</w:t>
            </w:r>
          </w:p>
        </w:tc>
        <w:tc>
          <w:tcPr>
            <w:tcW w:w="0" w:type="auto"/>
            <w:shd w:val="clear" w:color="auto" w:fill="auto"/>
          </w:tcPr>
          <w:p w14:paraId="5220E661" w14:textId="50FB4150" w:rsidR="00664533" w:rsidRPr="001A4901" w:rsidRDefault="00664533" w:rsidP="006C61D6">
            <w:pPr>
              <w:pStyle w:val="NoSpacing"/>
            </w:pPr>
            <w:commentRangeStart w:id="4"/>
            <w:r>
              <w:t>Climate</w:t>
            </w:r>
            <w:commentRangeEnd w:id="4"/>
            <w:r>
              <w:rPr>
                <w:rStyle w:val="CommentReference"/>
              </w:rPr>
              <w:commentReference w:id="4"/>
            </w:r>
          </w:p>
        </w:tc>
        <w:sdt>
          <w:sdtPr>
            <w:id w:val="129914599"/>
            <w14:checkbox>
              <w14:checked w14:val="0"/>
              <w14:checkedState w14:val="2612" w14:font="MS Gothic"/>
              <w14:uncheckedState w14:val="2610" w14:font="MS Gothic"/>
            </w14:checkbox>
          </w:sdtPr>
          <w:sdtEndPr/>
          <w:sdtContent>
            <w:tc>
              <w:tcPr>
                <w:tcW w:w="0" w:type="auto"/>
                <w:shd w:val="clear" w:color="auto" w:fill="auto"/>
                <w:vAlign w:val="center"/>
              </w:tcPr>
              <w:p w14:paraId="53330010" w14:textId="3E9B6058" w:rsidR="00664533" w:rsidRPr="001A4901" w:rsidRDefault="00664533" w:rsidP="006C61D6">
                <w:pPr>
                  <w:pStyle w:val="NoSpacing"/>
                </w:pPr>
                <w:r w:rsidRPr="001A4901">
                  <w:rPr>
                    <w:rFonts w:ascii="MS Gothic" w:eastAsia="MS Gothic" w:hAnsi="MS Gothic" w:hint="eastAsia"/>
                  </w:rPr>
                  <w:t>☐</w:t>
                </w:r>
              </w:p>
            </w:tc>
          </w:sdtContent>
        </w:sdt>
        <w:sdt>
          <w:sdtPr>
            <w:id w:val="1092442532"/>
            <w14:checkbox>
              <w14:checked w14:val="0"/>
              <w14:checkedState w14:val="2612" w14:font="MS Gothic"/>
              <w14:uncheckedState w14:val="2610" w14:font="MS Gothic"/>
            </w14:checkbox>
          </w:sdtPr>
          <w:sdtEndPr/>
          <w:sdtContent>
            <w:tc>
              <w:tcPr>
                <w:tcW w:w="0" w:type="auto"/>
                <w:shd w:val="clear" w:color="auto" w:fill="auto"/>
                <w:vAlign w:val="center"/>
              </w:tcPr>
              <w:p w14:paraId="66964412"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355460337"/>
            <w14:checkbox>
              <w14:checked w14:val="0"/>
              <w14:checkedState w14:val="2612" w14:font="MS Gothic"/>
              <w14:uncheckedState w14:val="2610" w14:font="MS Gothic"/>
            </w14:checkbox>
          </w:sdtPr>
          <w:sdtEndPr/>
          <w:sdtContent>
            <w:tc>
              <w:tcPr>
                <w:tcW w:w="0" w:type="auto"/>
                <w:shd w:val="clear" w:color="auto" w:fill="auto"/>
                <w:vAlign w:val="center"/>
              </w:tcPr>
              <w:p w14:paraId="2DBE53B6"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65681E5" w14:textId="77777777" w:rsidTr="005451D8">
        <w:trPr>
          <w:trHeight w:val="260"/>
        </w:trPr>
        <w:tc>
          <w:tcPr>
            <w:tcW w:w="0" w:type="auto"/>
            <w:vAlign w:val="bottom"/>
          </w:tcPr>
          <w:p w14:paraId="46126DD3" w14:textId="4B97FBDE" w:rsidR="00664533" w:rsidRPr="001A4901" w:rsidRDefault="00664533" w:rsidP="006C61D6">
            <w:pPr>
              <w:pStyle w:val="NoSpacing"/>
            </w:pPr>
            <w:r w:rsidRPr="001A4901">
              <w:t>4</w:t>
            </w:r>
          </w:p>
        </w:tc>
        <w:tc>
          <w:tcPr>
            <w:tcW w:w="0" w:type="auto"/>
            <w:shd w:val="clear" w:color="auto" w:fill="auto"/>
          </w:tcPr>
          <w:p w14:paraId="4C0C19E2" w14:textId="37250C1E" w:rsidR="00664533" w:rsidRPr="001A4901" w:rsidRDefault="00664533" w:rsidP="006C61D6">
            <w:pPr>
              <w:pStyle w:val="NoSpacing"/>
            </w:pPr>
            <w:commentRangeStart w:id="5"/>
            <w:r>
              <w:t>Contamination or hazardous materials even if remediated</w:t>
            </w:r>
            <w:commentRangeEnd w:id="5"/>
            <w:r>
              <w:rPr>
                <w:rStyle w:val="CommentReference"/>
              </w:rPr>
              <w:commentReference w:id="5"/>
            </w:r>
          </w:p>
        </w:tc>
        <w:sdt>
          <w:sdtPr>
            <w:id w:val="1035543524"/>
            <w14:checkbox>
              <w14:checked w14:val="0"/>
              <w14:checkedState w14:val="2612" w14:font="MS Gothic"/>
              <w14:uncheckedState w14:val="2610" w14:font="MS Gothic"/>
            </w14:checkbox>
          </w:sdtPr>
          <w:sdtEndPr/>
          <w:sdtContent>
            <w:tc>
              <w:tcPr>
                <w:tcW w:w="0" w:type="auto"/>
                <w:shd w:val="clear" w:color="auto" w:fill="auto"/>
                <w:vAlign w:val="center"/>
              </w:tcPr>
              <w:p w14:paraId="0749D1F7" w14:textId="235C0CC1" w:rsidR="00664533" w:rsidRPr="001A4901" w:rsidRDefault="00664533" w:rsidP="006C61D6">
                <w:pPr>
                  <w:pStyle w:val="NoSpacing"/>
                </w:pPr>
                <w:r w:rsidRPr="001A4901">
                  <w:rPr>
                    <w:rFonts w:ascii="MS Gothic" w:eastAsia="MS Gothic" w:hAnsi="MS Gothic" w:hint="eastAsia"/>
                  </w:rPr>
                  <w:t>☐</w:t>
                </w:r>
              </w:p>
            </w:tc>
          </w:sdtContent>
        </w:sdt>
        <w:sdt>
          <w:sdtPr>
            <w:id w:val="-171651142"/>
            <w14:checkbox>
              <w14:checked w14:val="0"/>
              <w14:checkedState w14:val="2612" w14:font="MS Gothic"/>
              <w14:uncheckedState w14:val="2610" w14:font="MS Gothic"/>
            </w14:checkbox>
          </w:sdtPr>
          <w:sdtEndPr/>
          <w:sdtContent>
            <w:tc>
              <w:tcPr>
                <w:tcW w:w="0" w:type="auto"/>
                <w:shd w:val="clear" w:color="auto" w:fill="auto"/>
                <w:vAlign w:val="center"/>
              </w:tcPr>
              <w:p w14:paraId="3608A28F"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328201720"/>
            <w14:checkbox>
              <w14:checked w14:val="0"/>
              <w14:checkedState w14:val="2612" w14:font="MS Gothic"/>
              <w14:uncheckedState w14:val="2610" w14:font="MS Gothic"/>
            </w14:checkbox>
          </w:sdtPr>
          <w:sdtEndPr/>
          <w:sdtContent>
            <w:tc>
              <w:tcPr>
                <w:tcW w:w="0" w:type="auto"/>
                <w:shd w:val="clear" w:color="auto" w:fill="auto"/>
                <w:vAlign w:val="center"/>
              </w:tcPr>
              <w:p w14:paraId="045119C6"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1D78025B" w14:textId="77777777" w:rsidTr="005451D8">
        <w:tc>
          <w:tcPr>
            <w:tcW w:w="0" w:type="auto"/>
            <w:vAlign w:val="bottom"/>
          </w:tcPr>
          <w:p w14:paraId="2FC1F42D" w14:textId="20A64147" w:rsidR="00664533" w:rsidRPr="001A4901" w:rsidRDefault="00664533" w:rsidP="006C61D6">
            <w:pPr>
              <w:pStyle w:val="NoSpacing"/>
            </w:pPr>
            <w:r w:rsidRPr="001A4901">
              <w:t>5</w:t>
            </w:r>
          </w:p>
        </w:tc>
        <w:tc>
          <w:tcPr>
            <w:tcW w:w="0" w:type="auto"/>
            <w:shd w:val="clear" w:color="auto" w:fill="auto"/>
          </w:tcPr>
          <w:p w14:paraId="3EC12EDA" w14:textId="195F578A" w:rsidR="00664533" w:rsidRPr="001A4901" w:rsidRDefault="00664533" w:rsidP="006C61D6">
            <w:pPr>
              <w:pStyle w:val="NoSpacing"/>
            </w:pPr>
            <w:commentRangeStart w:id="6"/>
            <w:r>
              <w:t>Endangered species: (listed or proposed threatened or endangered) including associated habitat</w:t>
            </w:r>
            <w:commentRangeEnd w:id="6"/>
            <w:r>
              <w:rPr>
                <w:rStyle w:val="CommentReference"/>
              </w:rPr>
              <w:commentReference w:id="6"/>
            </w:r>
          </w:p>
        </w:tc>
        <w:sdt>
          <w:sdtPr>
            <w:id w:val="-616213974"/>
            <w14:checkbox>
              <w14:checked w14:val="0"/>
              <w14:checkedState w14:val="2612" w14:font="MS Gothic"/>
              <w14:uncheckedState w14:val="2610" w14:font="MS Gothic"/>
            </w14:checkbox>
          </w:sdtPr>
          <w:sdtEndPr/>
          <w:sdtContent>
            <w:tc>
              <w:tcPr>
                <w:tcW w:w="0" w:type="auto"/>
                <w:shd w:val="clear" w:color="auto" w:fill="auto"/>
                <w:vAlign w:val="center"/>
              </w:tcPr>
              <w:p w14:paraId="142F2622"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652100851"/>
            <w14:checkbox>
              <w14:checked w14:val="0"/>
              <w14:checkedState w14:val="2612" w14:font="MS Gothic"/>
              <w14:uncheckedState w14:val="2610" w14:font="MS Gothic"/>
            </w14:checkbox>
          </w:sdtPr>
          <w:sdtEndPr/>
          <w:sdtContent>
            <w:tc>
              <w:tcPr>
                <w:tcW w:w="0" w:type="auto"/>
                <w:shd w:val="clear" w:color="auto" w:fill="auto"/>
                <w:vAlign w:val="center"/>
              </w:tcPr>
              <w:p w14:paraId="6FD69E05"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099014877"/>
            <w14:checkbox>
              <w14:checked w14:val="0"/>
              <w14:checkedState w14:val="2612" w14:font="MS Gothic"/>
              <w14:uncheckedState w14:val="2610" w14:font="MS Gothic"/>
            </w14:checkbox>
          </w:sdtPr>
          <w:sdtEndPr/>
          <w:sdtContent>
            <w:tc>
              <w:tcPr>
                <w:tcW w:w="0" w:type="auto"/>
                <w:shd w:val="clear" w:color="auto" w:fill="auto"/>
                <w:vAlign w:val="center"/>
              </w:tcPr>
              <w:p w14:paraId="17792473"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46FC27BD" w14:textId="77777777" w:rsidTr="005451D8">
        <w:tc>
          <w:tcPr>
            <w:tcW w:w="0" w:type="auto"/>
            <w:vAlign w:val="bottom"/>
          </w:tcPr>
          <w:p w14:paraId="1FFF27D7" w14:textId="2522FB2A" w:rsidR="00664533" w:rsidRPr="001A4901" w:rsidRDefault="00664533" w:rsidP="006C61D6">
            <w:pPr>
              <w:pStyle w:val="NoSpacing"/>
            </w:pPr>
            <w:r w:rsidRPr="001A4901">
              <w:t>6</w:t>
            </w:r>
          </w:p>
        </w:tc>
        <w:tc>
          <w:tcPr>
            <w:tcW w:w="0" w:type="auto"/>
            <w:shd w:val="clear" w:color="auto" w:fill="auto"/>
          </w:tcPr>
          <w:p w14:paraId="1AA82139" w14:textId="23E31149" w:rsidR="00664533" w:rsidRPr="001A4901" w:rsidRDefault="00664533" w:rsidP="006C61D6">
            <w:pPr>
              <w:pStyle w:val="NoSpacing"/>
            </w:pPr>
            <w:commentRangeStart w:id="7"/>
            <w:r>
              <w:t>Environmental justice: minority and low-income populations</w:t>
            </w:r>
            <w:commentRangeEnd w:id="7"/>
            <w:r>
              <w:rPr>
                <w:rStyle w:val="CommentReference"/>
              </w:rPr>
              <w:commentReference w:id="7"/>
            </w:r>
          </w:p>
        </w:tc>
        <w:sdt>
          <w:sdtPr>
            <w:id w:val="472411748"/>
            <w14:checkbox>
              <w14:checked w14:val="0"/>
              <w14:checkedState w14:val="2612" w14:font="MS Gothic"/>
              <w14:uncheckedState w14:val="2610" w14:font="MS Gothic"/>
            </w14:checkbox>
          </w:sdtPr>
          <w:sdtEndPr/>
          <w:sdtContent>
            <w:tc>
              <w:tcPr>
                <w:tcW w:w="0" w:type="auto"/>
                <w:shd w:val="clear" w:color="auto" w:fill="auto"/>
                <w:vAlign w:val="center"/>
              </w:tcPr>
              <w:p w14:paraId="3F0F5170"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978346141"/>
            <w14:checkbox>
              <w14:checked w14:val="0"/>
              <w14:checkedState w14:val="2612" w14:font="MS Gothic"/>
              <w14:uncheckedState w14:val="2610" w14:font="MS Gothic"/>
            </w14:checkbox>
          </w:sdtPr>
          <w:sdtEndPr/>
          <w:sdtContent>
            <w:tc>
              <w:tcPr>
                <w:tcW w:w="0" w:type="auto"/>
                <w:shd w:val="clear" w:color="auto" w:fill="auto"/>
                <w:vAlign w:val="center"/>
              </w:tcPr>
              <w:p w14:paraId="49B40556" w14:textId="63E3D97A" w:rsidR="00664533" w:rsidRPr="001A4901" w:rsidRDefault="005451D8" w:rsidP="006C61D6">
                <w:pPr>
                  <w:pStyle w:val="NoSpacing"/>
                </w:pPr>
                <w:r>
                  <w:rPr>
                    <w:rFonts w:ascii="MS Gothic" w:eastAsia="MS Gothic" w:hAnsi="MS Gothic" w:hint="eastAsia"/>
                  </w:rPr>
                  <w:t>☐</w:t>
                </w:r>
              </w:p>
            </w:tc>
          </w:sdtContent>
        </w:sdt>
        <w:sdt>
          <w:sdtPr>
            <w:id w:val="-1089622629"/>
            <w14:checkbox>
              <w14:checked w14:val="0"/>
              <w14:checkedState w14:val="2612" w14:font="MS Gothic"/>
              <w14:uncheckedState w14:val="2610" w14:font="MS Gothic"/>
            </w14:checkbox>
          </w:sdtPr>
          <w:sdtEndPr/>
          <w:sdtContent>
            <w:tc>
              <w:tcPr>
                <w:tcW w:w="0" w:type="auto"/>
                <w:shd w:val="clear" w:color="auto" w:fill="auto"/>
                <w:vAlign w:val="center"/>
              </w:tcPr>
              <w:p w14:paraId="1A3D914E"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02F75BD3" w14:textId="77777777" w:rsidTr="005451D8">
        <w:trPr>
          <w:trHeight w:val="305"/>
        </w:trPr>
        <w:tc>
          <w:tcPr>
            <w:tcW w:w="0" w:type="auto"/>
            <w:vAlign w:val="bottom"/>
          </w:tcPr>
          <w:p w14:paraId="528D65A9" w14:textId="4A0A40D7" w:rsidR="00664533" w:rsidRPr="001A4901" w:rsidRDefault="00664533" w:rsidP="006C61D6">
            <w:pPr>
              <w:pStyle w:val="NoSpacing"/>
            </w:pPr>
            <w:r w:rsidRPr="001A4901">
              <w:t>7</w:t>
            </w:r>
          </w:p>
        </w:tc>
        <w:tc>
          <w:tcPr>
            <w:tcW w:w="0" w:type="auto"/>
            <w:shd w:val="clear" w:color="auto" w:fill="auto"/>
          </w:tcPr>
          <w:p w14:paraId="1581E2BB" w14:textId="759F8EFF" w:rsidR="00664533" w:rsidRPr="001A4901" w:rsidRDefault="00664533" w:rsidP="006C61D6">
            <w:pPr>
              <w:pStyle w:val="NoSpacing"/>
            </w:pPr>
            <w:commentRangeStart w:id="8"/>
            <w:r>
              <w:t>Geological resources: soils, bedrock, slopes, streambeds, landforms, etc.</w:t>
            </w:r>
            <w:commentRangeEnd w:id="8"/>
            <w:r>
              <w:rPr>
                <w:rStyle w:val="CommentReference"/>
              </w:rPr>
              <w:commentReference w:id="8"/>
            </w:r>
          </w:p>
        </w:tc>
        <w:sdt>
          <w:sdtPr>
            <w:id w:val="-20238575"/>
            <w14:checkbox>
              <w14:checked w14:val="0"/>
              <w14:checkedState w14:val="2612" w14:font="MS Gothic"/>
              <w14:uncheckedState w14:val="2610" w14:font="MS Gothic"/>
            </w14:checkbox>
          </w:sdtPr>
          <w:sdtEndPr/>
          <w:sdtContent>
            <w:tc>
              <w:tcPr>
                <w:tcW w:w="0" w:type="auto"/>
                <w:shd w:val="clear" w:color="auto" w:fill="auto"/>
                <w:vAlign w:val="center"/>
              </w:tcPr>
              <w:p w14:paraId="32E3EDB6"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325818851"/>
            <w14:checkbox>
              <w14:checked w14:val="0"/>
              <w14:checkedState w14:val="2612" w14:font="MS Gothic"/>
              <w14:uncheckedState w14:val="2610" w14:font="MS Gothic"/>
            </w14:checkbox>
          </w:sdtPr>
          <w:sdtEndPr/>
          <w:sdtContent>
            <w:tc>
              <w:tcPr>
                <w:tcW w:w="0" w:type="auto"/>
                <w:shd w:val="clear" w:color="auto" w:fill="auto"/>
                <w:vAlign w:val="center"/>
              </w:tcPr>
              <w:p w14:paraId="6D23276C"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2043939891"/>
            <w14:checkbox>
              <w14:checked w14:val="0"/>
              <w14:checkedState w14:val="2612" w14:font="MS Gothic"/>
              <w14:uncheckedState w14:val="2610" w14:font="MS Gothic"/>
            </w14:checkbox>
          </w:sdtPr>
          <w:sdtEndPr/>
          <w:sdtContent>
            <w:tc>
              <w:tcPr>
                <w:tcW w:w="0" w:type="auto"/>
                <w:shd w:val="clear" w:color="auto" w:fill="auto"/>
                <w:vAlign w:val="center"/>
              </w:tcPr>
              <w:p w14:paraId="78AC3EEF"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97092D7" w14:textId="77777777" w:rsidTr="005451D8">
        <w:tc>
          <w:tcPr>
            <w:tcW w:w="0" w:type="auto"/>
            <w:vAlign w:val="bottom"/>
          </w:tcPr>
          <w:p w14:paraId="668A7103" w14:textId="066655FF" w:rsidR="00664533" w:rsidRPr="001A4901" w:rsidRDefault="00664533" w:rsidP="006C61D6">
            <w:pPr>
              <w:pStyle w:val="NoSpacing"/>
            </w:pPr>
            <w:r w:rsidRPr="001A4901">
              <w:t>8</w:t>
            </w:r>
          </w:p>
        </w:tc>
        <w:tc>
          <w:tcPr>
            <w:tcW w:w="0" w:type="auto"/>
            <w:shd w:val="clear" w:color="auto" w:fill="auto"/>
          </w:tcPr>
          <w:p w14:paraId="681E653E" w14:textId="2A9E1742" w:rsidR="00664533" w:rsidRPr="001A4901" w:rsidRDefault="00664533" w:rsidP="006C61D6">
            <w:pPr>
              <w:pStyle w:val="NoSpacing"/>
            </w:pPr>
            <w:commentRangeStart w:id="9"/>
            <w:r>
              <w:t>Historic or cultural resources</w:t>
            </w:r>
            <w:commentRangeEnd w:id="9"/>
            <w:r>
              <w:rPr>
                <w:rStyle w:val="CommentReference"/>
              </w:rPr>
              <w:commentReference w:id="9"/>
            </w:r>
          </w:p>
        </w:tc>
        <w:sdt>
          <w:sdtPr>
            <w:id w:val="1734745963"/>
            <w14:checkbox>
              <w14:checked w14:val="0"/>
              <w14:checkedState w14:val="2612" w14:font="MS Gothic"/>
              <w14:uncheckedState w14:val="2610" w14:font="MS Gothic"/>
            </w14:checkbox>
          </w:sdtPr>
          <w:sdtEndPr/>
          <w:sdtContent>
            <w:tc>
              <w:tcPr>
                <w:tcW w:w="0" w:type="auto"/>
                <w:shd w:val="clear" w:color="auto" w:fill="auto"/>
                <w:vAlign w:val="center"/>
              </w:tcPr>
              <w:p w14:paraId="711EF49B"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625458999"/>
            <w14:checkbox>
              <w14:checked w14:val="0"/>
              <w14:checkedState w14:val="2612" w14:font="MS Gothic"/>
              <w14:uncheckedState w14:val="2610" w14:font="MS Gothic"/>
            </w14:checkbox>
          </w:sdtPr>
          <w:sdtEndPr/>
          <w:sdtContent>
            <w:tc>
              <w:tcPr>
                <w:tcW w:w="0" w:type="auto"/>
                <w:shd w:val="clear" w:color="auto" w:fill="auto"/>
                <w:vAlign w:val="center"/>
              </w:tcPr>
              <w:p w14:paraId="4B9ACC87"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423533316"/>
            <w14:checkbox>
              <w14:checked w14:val="0"/>
              <w14:checkedState w14:val="2612" w14:font="MS Gothic"/>
              <w14:uncheckedState w14:val="2610" w14:font="MS Gothic"/>
            </w14:checkbox>
          </w:sdtPr>
          <w:sdtEndPr/>
          <w:sdtContent>
            <w:tc>
              <w:tcPr>
                <w:tcW w:w="0" w:type="auto"/>
                <w:shd w:val="clear" w:color="auto" w:fill="auto"/>
                <w:vAlign w:val="center"/>
              </w:tcPr>
              <w:p w14:paraId="0CA53861"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52B27A41" w14:textId="77777777" w:rsidTr="005451D8">
        <w:tc>
          <w:tcPr>
            <w:tcW w:w="0" w:type="auto"/>
            <w:vAlign w:val="bottom"/>
          </w:tcPr>
          <w:p w14:paraId="2EBE2563" w14:textId="1EFDBB9B" w:rsidR="00664533" w:rsidRPr="001A4901" w:rsidRDefault="00664533" w:rsidP="006C61D6">
            <w:pPr>
              <w:pStyle w:val="NoSpacing"/>
            </w:pPr>
            <w:r w:rsidRPr="001A4901">
              <w:t>9</w:t>
            </w:r>
          </w:p>
        </w:tc>
        <w:tc>
          <w:tcPr>
            <w:tcW w:w="0" w:type="auto"/>
            <w:shd w:val="clear" w:color="auto" w:fill="auto"/>
          </w:tcPr>
          <w:p w14:paraId="4FAD144A" w14:textId="2405F03C" w:rsidR="00664533" w:rsidRPr="001A4901" w:rsidRDefault="00664533" w:rsidP="006C61D6">
            <w:pPr>
              <w:pStyle w:val="NoSpacing"/>
            </w:pPr>
            <w:commentRangeStart w:id="10"/>
            <w:r>
              <w:t>Invasive species</w:t>
            </w:r>
            <w:commentRangeEnd w:id="10"/>
            <w:r>
              <w:rPr>
                <w:rStyle w:val="CommentReference"/>
              </w:rPr>
              <w:commentReference w:id="10"/>
            </w:r>
          </w:p>
        </w:tc>
        <w:sdt>
          <w:sdtPr>
            <w:id w:val="681161679"/>
            <w14:checkbox>
              <w14:checked w14:val="0"/>
              <w14:checkedState w14:val="2612" w14:font="MS Gothic"/>
              <w14:uncheckedState w14:val="2610" w14:font="MS Gothic"/>
            </w14:checkbox>
          </w:sdtPr>
          <w:sdtEndPr/>
          <w:sdtContent>
            <w:tc>
              <w:tcPr>
                <w:tcW w:w="0" w:type="auto"/>
                <w:shd w:val="clear" w:color="auto" w:fill="auto"/>
                <w:vAlign w:val="center"/>
              </w:tcPr>
              <w:p w14:paraId="3DF0461B"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579950145"/>
            <w14:checkbox>
              <w14:checked w14:val="0"/>
              <w14:checkedState w14:val="2612" w14:font="MS Gothic"/>
              <w14:uncheckedState w14:val="2610" w14:font="MS Gothic"/>
            </w14:checkbox>
          </w:sdtPr>
          <w:sdtEndPr/>
          <w:sdtContent>
            <w:tc>
              <w:tcPr>
                <w:tcW w:w="0" w:type="auto"/>
                <w:shd w:val="clear" w:color="auto" w:fill="auto"/>
                <w:vAlign w:val="center"/>
              </w:tcPr>
              <w:p w14:paraId="45BE50E0"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326357618"/>
            <w14:checkbox>
              <w14:checked w14:val="0"/>
              <w14:checkedState w14:val="2612" w14:font="MS Gothic"/>
              <w14:uncheckedState w14:val="2610" w14:font="MS Gothic"/>
            </w14:checkbox>
          </w:sdtPr>
          <w:sdtEndPr/>
          <w:sdtContent>
            <w:tc>
              <w:tcPr>
                <w:tcW w:w="0" w:type="auto"/>
                <w:shd w:val="clear" w:color="auto" w:fill="auto"/>
                <w:vAlign w:val="center"/>
              </w:tcPr>
              <w:p w14:paraId="31317DC3"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0A9A394F" w14:textId="77777777" w:rsidTr="005451D8">
        <w:trPr>
          <w:trHeight w:val="269"/>
        </w:trPr>
        <w:tc>
          <w:tcPr>
            <w:tcW w:w="0" w:type="auto"/>
            <w:vAlign w:val="bottom"/>
          </w:tcPr>
          <w:p w14:paraId="2408F658" w14:textId="7AC0D046" w:rsidR="00664533" w:rsidRPr="001A4901" w:rsidRDefault="00664533" w:rsidP="006C61D6">
            <w:pPr>
              <w:pStyle w:val="NoSpacing"/>
            </w:pPr>
            <w:r w:rsidRPr="001A4901">
              <w:t>10</w:t>
            </w:r>
          </w:p>
        </w:tc>
        <w:tc>
          <w:tcPr>
            <w:tcW w:w="0" w:type="auto"/>
            <w:shd w:val="clear" w:color="auto" w:fill="auto"/>
          </w:tcPr>
          <w:p w14:paraId="06DF4292" w14:textId="70CF65CB" w:rsidR="00664533" w:rsidRPr="001A4901" w:rsidRDefault="00664533" w:rsidP="006C61D6">
            <w:pPr>
              <w:pStyle w:val="NoSpacing"/>
            </w:pPr>
            <w:commentRangeStart w:id="11"/>
            <w:r>
              <w:t>Land use plans or policies from other agencies including tribes</w:t>
            </w:r>
            <w:commentRangeEnd w:id="11"/>
            <w:r>
              <w:rPr>
                <w:rStyle w:val="CommentReference"/>
              </w:rPr>
              <w:commentReference w:id="11"/>
            </w:r>
          </w:p>
        </w:tc>
        <w:sdt>
          <w:sdtPr>
            <w:id w:val="-1707638735"/>
            <w14:checkbox>
              <w14:checked w14:val="0"/>
              <w14:checkedState w14:val="2612" w14:font="MS Gothic"/>
              <w14:uncheckedState w14:val="2610" w14:font="MS Gothic"/>
            </w14:checkbox>
          </w:sdtPr>
          <w:sdtEndPr/>
          <w:sdtContent>
            <w:tc>
              <w:tcPr>
                <w:tcW w:w="0" w:type="auto"/>
                <w:shd w:val="clear" w:color="auto" w:fill="auto"/>
                <w:vAlign w:val="center"/>
              </w:tcPr>
              <w:p w14:paraId="3E09A225"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197821303"/>
            <w14:checkbox>
              <w14:checked w14:val="0"/>
              <w14:checkedState w14:val="2612" w14:font="MS Gothic"/>
              <w14:uncheckedState w14:val="2610" w14:font="MS Gothic"/>
            </w14:checkbox>
          </w:sdtPr>
          <w:sdtEndPr/>
          <w:sdtContent>
            <w:tc>
              <w:tcPr>
                <w:tcW w:w="0" w:type="auto"/>
                <w:shd w:val="clear" w:color="auto" w:fill="auto"/>
                <w:vAlign w:val="center"/>
              </w:tcPr>
              <w:p w14:paraId="129E4DBF"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331333854"/>
            <w14:checkbox>
              <w14:checked w14:val="0"/>
              <w14:checkedState w14:val="2612" w14:font="MS Gothic"/>
              <w14:uncheckedState w14:val="2610" w14:font="MS Gothic"/>
            </w14:checkbox>
          </w:sdtPr>
          <w:sdtEndPr/>
          <w:sdtContent>
            <w:tc>
              <w:tcPr>
                <w:tcW w:w="0" w:type="auto"/>
                <w:shd w:val="clear" w:color="auto" w:fill="auto"/>
                <w:vAlign w:val="center"/>
              </w:tcPr>
              <w:p w14:paraId="5E1945DE"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F068FB0" w14:textId="77777777" w:rsidTr="005451D8">
        <w:trPr>
          <w:trHeight w:val="269"/>
        </w:trPr>
        <w:tc>
          <w:tcPr>
            <w:tcW w:w="0" w:type="auto"/>
            <w:vAlign w:val="bottom"/>
          </w:tcPr>
          <w:p w14:paraId="59952F24" w14:textId="5851A711" w:rsidR="00664533" w:rsidRPr="001A4901" w:rsidRDefault="00664533" w:rsidP="006C61D6">
            <w:pPr>
              <w:pStyle w:val="NoSpacing"/>
            </w:pPr>
            <w:r w:rsidRPr="001A4901">
              <w:t>11</w:t>
            </w:r>
          </w:p>
        </w:tc>
        <w:tc>
          <w:tcPr>
            <w:tcW w:w="0" w:type="auto"/>
            <w:shd w:val="clear" w:color="auto" w:fill="auto"/>
          </w:tcPr>
          <w:p w14:paraId="4B3E4EB2" w14:textId="2FEB7627" w:rsidR="00664533" w:rsidRPr="001A4901" w:rsidRDefault="00664533" w:rsidP="006C61D6">
            <w:pPr>
              <w:pStyle w:val="NoSpacing"/>
            </w:pPr>
            <w:commentRangeStart w:id="12"/>
            <w:proofErr w:type="spellStart"/>
            <w:r>
              <w:t>Lightscapes</w:t>
            </w:r>
            <w:proofErr w:type="spellEnd"/>
            <w:r w:rsidR="006370F1">
              <w:t>,</w:t>
            </w:r>
            <w:r>
              <w:t xml:space="preserve"> especially night sky</w:t>
            </w:r>
            <w:commentRangeEnd w:id="12"/>
            <w:r>
              <w:rPr>
                <w:rStyle w:val="CommentReference"/>
              </w:rPr>
              <w:commentReference w:id="12"/>
            </w:r>
          </w:p>
        </w:tc>
        <w:sdt>
          <w:sdtPr>
            <w:id w:val="-939072187"/>
            <w14:checkbox>
              <w14:checked w14:val="0"/>
              <w14:checkedState w14:val="2612" w14:font="MS Gothic"/>
              <w14:uncheckedState w14:val="2610" w14:font="MS Gothic"/>
            </w14:checkbox>
          </w:sdtPr>
          <w:sdtEndPr/>
          <w:sdtContent>
            <w:tc>
              <w:tcPr>
                <w:tcW w:w="0" w:type="auto"/>
                <w:shd w:val="clear" w:color="auto" w:fill="auto"/>
                <w:vAlign w:val="center"/>
              </w:tcPr>
              <w:p w14:paraId="305DDB9B" w14:textId="77777777" w:rsidR="00664533" w:rsidRPr="001A4901" w:rsidRDefault="00664533" w:rsidP="006C61D6">
                <w:pPr>
                  <w:pStyle w:val="NoSpacing"/>
                  <w:rPr>
                    <w:rFonts w:eastAsia="MS Gothic"/>
                  </w:rPr>
                </w:pPr>
                <w:r w:rsidRPr="001A4901">
                  <w:rPr>
                    <w:rFonts w:ascii="MS Gothic" w:eastAsia="MS Gothic" w:hAnsi="MS Gothic" w:hint="eastAsia"/>
                  </w:rPr>
                  <w:t>☐</w:t>
                </w:r>
              </w:p>
            </w:tc>
          </w:sdtContent>
        </w:sdt>
        <w:sdt>
          <w:sdtPr>
            <w:id w:val="-252433193"/>
            <w14:checkbox>
              <w14:checked w14:val="0"/>
              <w14:checkedState w14:val="2612" w14:font="MS Gothic"/>
              <w14:uncheckedState w14:val="2610" w14:font="MS Gothic"/>
            </w14:checkbox>
          </w:sdtPr>
          <w:sdtEndPr/>
          <w:sdtContent>
            <w:tc>
              <w:tcPr>
                <w:tcW w:w="0" w:type="auto"/>
                <w:shd w:val="clear" w:color="auto" w:fill="auto"/>
                <w:vAlign w:val="center"/>
              </w:tcPr>
              <w:p w14:paraId="1BBE9417" w14:textId="77777777" w:rsidR="00664533" w:rsidRPr="001A4901" w:rsidRDefault="00664533" w:rsidP="006C61D6">
                <w:pPr>
                  <w:pStyle w:val="NoSpacing"/>
                  <w:rPr>
                    <w:rFonts w:eastAsia="MS Gothic"/>
                  </w:rPr>
                </w:pPr>
                <w:r w:rsidRPr="001A4901">
                  <w:rPr>
                    <w:rFonts w:ascii="MS Gothic" w:eastAsia="MS Gothic" w:hAnsi="MS Gothic" w:hint="eastAsia"/>
                  </w:rPr>
                  <w:t>☐</w:t>
                </w:r>
              </w:p>
            </w:tc>
          </w:sdtContent>
        </w:sdt>
        <w:sdt>
          <w:sdtPr>
            <w:id w:val="-1948920232"/>
            <w14:checkbox>
              <w14:checked w14:val="0"/>
              <w14:checkedState w14:val="2612" w14:font="MS Gothic"/>
              <w14:uncheckedState w14:val="2610" w14:font="MS Gothic"/>
            </w14:checkbox>
          </w:sdtPr>
          <w:sdtEndPr/>
          <w:sdtContent>
            <w:tc>
              <w:tcPr>
                <w:tcW w:w="0" w:type="auto"/>
                <w:shd w:val="clear" w:color="auto" w:fill="auto"/>
                <w:vAlign w:val="center"/>
              </w:tcPr>
              <w:p w14:paraId="7943F478" w14:textId="77777777" w:rsidR="00664533" w:rsidRPr="001A4901" w:rsidRDefault="00664533" w:rsidP="006C61D6">
                <w:pPr>
                  <w:pStyle w:val="NoSpacing"/>
                  <w:rPr>
                    <w:rFonts w:eastAsia="MS Gothic"/>
                  </w:rPr>
                </w:pPr>
                <w:r w:rsidRPr="001A4901">
                  <w:rPr>
                    <w:rFonts w:ascii="MS Gothic" w:eastAsia="MS Gothic" w:hAnsi="MS Gothic" w:hint="eastAsia"/>
                  </w:rPr>
                  <w:t>☐</w:t>
                </w:r>
              </w:p>
            </w:tc>
          </w:sdtContent>
        </w:sdt>
      </w:tr>
      <w:tr w:rsidR="00664533" w:rsidRPr="001A4901" w14:paraId="7275A25D" w14:textId="77777777" w:rsidTr="005451D8">
        <w:tc>
          <w:tcPr>
            <w:tcW w:w="0" w:type="auto"/>
            <w:vAlign w:val="bottom"/>
          </w:tcPr>
          <w:p w14:paraId="79C32295" w14:textId="723377FE" w:rsidR="00664533" w:rsidRPr="001A4901" w:rsidRDefault="00664533" w:rsidP="006C61D6">
            <w:pPr>
              <w:pStyle w:val="NoSpacing"/>
            </w:pPr>
            <w:r w:rsidRPr="001A4901">
              <w:t>12</w:t>
            </w:r>
          </w:p>
        </w:tc>
        <w:tc>
          <w:tcPr>
            <w:tcW w:w="0" w:type="auto"/>
            <w:shd w:val="clear" w:color="auto" w:fill="auto"/>
          </w:tcPr>
          <w:p w14:paraId="4E12B18D" w14:textId="52C9C9D9" w:rsidR="00664533" w:rsidRPr="001A4901" w:rsidRDefault="00664533" w:rsidP="006C61D6">
            <w:pPr>
              <w:pStyle w:val="NoSpacing"/>
            </w:pPr>
            <w:commentRangeStart w:id="13"/>
            <w:r>
              <w:t>Migratory birds</w:t>
            </w:r>
            <w:commentRangeEnd w:id="13"/>
            <w:r>
              <w:rPr>
                <w:rStyle w:val="CommentReference"/>
              </w:rPr>
              <w:commentReference w:id="13"/>
            </w:r>
          </w:p>
        </w:tc>
        <w:sdt>
          <w:sdtPr>
            <w:id w:val="1880353469"/>
            <w14:checkbox>
              <w14:checked w14:val="0"/>
              <w14:checkedState w14:val="2612" w14:font="MS Gothic"/>
              <w14:uncheckedState w14:val="2610" w14:font="MS Gothic"/>
            </w14:checkbox>
          </w:sdtPr>
          <w:sdtEndPr/>
          <w:sdtContent>
            <w:tc>
              <w:tcPr>
                <w:tcW w:w="0" w:type="auto"/>
                <w:shd w:val="clear" w:color="auto" w:fill="auto"/>
                <w:vAlign w:val="center"/>
              </w:tcPr>
              <w:p w14:paraId="3E325F24"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278322004"/>
            <w14:checkbox>
              <w14:checked w14:val="0"/>
              <w14:checkedState w14:val="2612" w14:font="MS Gothic"/>
              <w14:uncheckedState w14:val="2610" w14:font="MS Gothic"/>
            </w14:checkbox>
          </w:sdtPr>
          <w:sdtEndPr/>
          <w:sdtContent>
            <w:tc>
              <w:tcPr>
                <w:tcW w:w="0" w:type="auto"/>
                <w:shd w:val="clear" w:color="auto" w:fill="auto"/>
                <w:vAlign w:val="center"/>
              </w:tcPr>
              <w:p w14:paraId="2D78B7A7"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644891039"/>
            <w14:checkbox>
              <w14:checked w14:val="0"/>
              <w14:checkedState w14:val="2612" w14:font="MS Gothic"/>
              <w14:uncheckedState w14:val="2610" w14:font="MS Gothic"/>
            </w14:checkbox>
          </w:sdtPr>
          <w:sdtEndPr/>
          <w:sdtContent>
            <w:tc>
              <w:tcPr>
                <w:tcW w:w="0" w:type="auto"/>
                <w:shd w:val="clear" w:color="auto" w:fill="auto"/>
                <w:vAlign w:val="center"/>
              </w:tcPr>
              <w:p w14:paraId="0B2A57C4"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4737DE49" w14:textId="77777777" w:rsidTr="005451D8">
        <w:tc>
          <w:tcPr>
            <w:tcW w:w="0" w:type="auto"/>
            <w:vAlign w:val="bottom"/>
          </w:tcPr>
          <w:p w14:paraId="25E2B16A" w14:textId="02A00109" w:rsidR="00664533" w:rsidRPr="001A4901" w:rsidRDefault="00664533" w:rsidP="006C61D6">
            <w:pPr>
              <w:pStyle w:val="NoSpacing"/>
            </w:pPr>
            <w:r w:rsidRPr="001A4901">
              <w:lastRenderedPageBreak/>
              <w:t>13</w:t>
            </w:r>
          </w:p>
        </w:tc>
        <w:tc>
          <w:tcPr>
            <w:tcW w:w="0" w:type="auto"/>
            <w:shd w:val="clear" w:color="auto" w:fill="auto"/>
          </w:tcPr>
          <w:p w14:paraId="04BCEB14" w14:textId="26E2753D" w:rsidR="00664533" w:rsidRPr="001A4901" w:rsidRDefault="00664533" w:rsidP="006C61D6">
            <w:pPr>
              <w:pStyle w:val="NoSpacing"/>
            </w:pPr>
            <w:commentRangeStart w:id="14"/>
            <w:r>
              <w:t>Recreation resources</w:t>
            </w:r>
            <w:commentRangeEnd w:id="14"/>
            <w:r>
              <w:rPr>
                <w:rStyle w:val="CommentReference"/>
              </w:rPr>
              <w:commentReference w:id="14"/>
            </w:r>
          </w:p>
        </w:tc>
        <w:sdt>
          <w:sdtPr>
            <w:id w:val="-1698999361"/>
            <w14:checkbox>
              <w14:checked w14:val="0"/>
              <w14:checkedState w14:val="2612" w14:font="MS Gothic"/>
              <w14:uncheckedState w14:val="2610" w14:font="MS Gothic"/>
            </w14:checkbox>
          </w:sdtPr>
          <w:sdtEndPr/>
          <w:sdtContent>
            <w:tc>
              <w:tcPr>
                <w:tcW w:w="0" w:type="auto"/>
                <w:shd w:val="clear" w:color="auto" w:fill="auto"/>
                <w:vAlign w:val="center"/>
              </w:tcPr>
              <w:p w14:paraId="5E932140"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84024717"/>
            <w14:checkbox>
              <w14:checked w14:val="0"/>
              <w14:checkedState w14:val="2612" w14:font="MS Gothic"/>
              <w14:uncheckedState w14:val="2610" w14:font="MS Gothic"/>
            </w14:checkbox>
          </w:sdtPr>
          <w:sdtEndPr/>
          <w:sdtContent>
            <w:tc>
              <w:tcPr>
                <w:tcW w:w="0" w:type="auto"/>
                <w:shd w:val="clear" w:color="auto" w:fill="auto"/>
                <w:vAlign w:val="center"/>
              </w:tcPr>
              <w:p w14:paraId="4D6F7CED"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931510150"/>
            <w14:checkbox>
              <w14:checked w14:val="0"/>
              <w14:checkedState w14:val="2612" w14:font="MS Gothic"/>
              <w14:uncheckedState w14:val="2610" w14:font="MS Gothic"/>
            </w14:checkbox>
          </w:sdtPr>
          <w:sdtEndPr/>
          <w:sdtContent>
            <w:tc>
              <w:tcPr>
                <w:tcW w:w="0" w:type="auto"/>
                <w:shd w:val="clear" w:color="auto" w:fill="auto"/>
                <w:vAlign w:val="center"/>
              </w:tcPr>
              <w:p w14:paraId="4918606C"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0CDB2503" w14:textId="77777777" w:rsidTr="005451D8">
        <w:tc>
          <w:tcPr>
            <w:tcW w:w="0" w:type="auto"/>
            <w:vAlign w:val="bottom"/>
          </w:tcPr>
          <w:p w14:paraId="45576232" w14:textId="73DCBC65" w:rsidR="00664533" w:rsidRPr="001A4901" w:rsidRDefault="00664533" w:rsidP="006C61D6">
            <w:pPr>
              <w:pStyle w:val="NoSpacing"/>
            </w:pPr>
            <w:r w:rsidRPr="001A4901">
              <w:t>14</w:t>
            </w:r>
          </w:p>
        </w:tc>
        <w:tc>
          <w:tcPr>
            <w:tcW w:w="0" w:type="auto"/>
            <w:shd w:val="clear" w:color="auto" w:fill="auto"/>
          </w:tcPr>
          <w:p w14:paraId="445F0389" w14:textId="3363D46E" w:rsidR="00664533" w:rsidRPr="001A4901" w:rsidRDefault="00664533" w:rsidP="006C61D6">
            <w:pPr>
              <w:pStyle w:val="NoSpacing"/>
            </w:pPr>
            <w:commentRangeStart w:id="15"/>
            <w:r>
              <w:t>Socioeconomics: changes to tax base or competition with private sector</w:t>
            </w:r>
            <w:commentRangeEnd w:id="15"/>
            <w:r>
              <w:rPr>
                <w:rStyle w:val="CommentReference"/>
              </w:rPr>
              <w:commentReference w:id="15"/>
            </w:r>
          </w:p>
        </w:tc>
        <w:sdt>
          <w:sdtPr>
            <w:id w:val="-15234254"/>
            <w14:checkbox>
              <w14:checked w14:val="0"/>
              <w14:checkedState w14:val="2612" w14:font="MS Gothic"/>
              <w14:uncheckedState w14:val="2610" w14:font="MS Gothic"/>
            </w14:checkbox>
          </w:sdtPr>
          <w:sdtEndPr/>
          <w:sdtContent>
            <w:tc>
              <w:tcPr>
                <w:tcW w:w="0" w:type="auto"/>
                <w:shd w:val="clear" w:color="auto" w:fill="auto"/>
                <w:vAlign w:val="center"/>
              </w:tcPr>
              <w:p w14:paraId="0C1783C7"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183048177"/>
            <w14:checkbox>
              <w14:checked w14:val="0"/>
              <w14:checkedState w14:val="2612" w14:font="MS Gothic"/>
              <w14:uncheckedState w14:val="2610" w14:font="MS Gothic"/>
            </w14:checkbox>
          </w:sdtPr>
          <w:sdtEndPr/>
          <w:sdtContent>
            <w:tc>
              <w:tcPr>
                <w:tcW w:w="0" w:type="auto"/>
                <w:shd w:val="clear" w:color="auto" w:fill="auto"/>
                <w:vAlign w:val="center"/>
              </w:tcPr>
              <w:p w14:paraId="7D271712"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502889814"/>
            <w14:checkbox>
              <w14:checked w14:val="0"/>
              <w14:checkedState w14:val="2612" w14:font="MS Gothic"/>
              <w14:uncheckedState w14:val="2610" w14:font="MS Gothic"/>
            </w14:checkbox>
          </w:sdtPr>
          <w:sdtEndPr/>
          <w:sdtContent>
            <w:tc>
              <w:tcPr>
                <w:tcW w:w="0" w:type="auto"/>
                <w:shd w:val="clear" w:color="auto" w:fill="auto"/>
                <w:vAlign w:val="center"/>
              </w:tcPr>
              <w:p w14:paraId="5FAD0D11"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9FC5BFE" w14:textId="77777777" w:rsidTr="005451D8">
        <w:tc>
          <w:tcPr>
            <w:tcW w:w="0" w:type="auto"/>
            <w:vAlign w:val="bottom"/>
          </w:tcPr>
          <w:p w14:paraId="4E27A3C7" w14:textId="53B4A2C4" w:rsidR="00664533" w:rsidRPr="001A4901" w:rsidRDefault="00664533" w:rsidP="006C61D6">
            <w:pPr>
              <w:pStyle w:val="NoSpacing"/>
            </w:pPr>
            <w:r w:rsidRPr="001A4901">
              <w:t>15</w:t>
            </w:r>
          </w:p>
        </w:tc>
        <w:tc>
          <w:tcPr>
            <w:tcW w:w="0" w:type="auto"/>
            <w:shd w:val="clear" w:color="auto" w:fill="auto"/>
          </w:tcPr>
          <w:p w14:paraId="61C2F244" w14:textId="080942A4" w:rsidR="00664533" w:rsidRPr="001A4901" w:rsidRDefault="00664533" w:rsidP="006C61D6">
            <w:pPr>
              <w:pStyle w:val="NoSpacing"/>
            </w:pPr>
            <w:commentRangeStart w:id="16"/>
            <w:r>
              <w:t>Sound (noise impacts)</w:t>
            </w:r>
            <w:commentRangeEnd w:id="16"/>
            <w:r>
              <w:rPr>
                <w:rStyle w:val="CommentReference"/>
              </w:rPr>
              <w:commentReference w:id="16"/>
            </w:r>
          </w:p>
        </w:tc>
        <w:sdt>
          <w:sdtPr>
            <w:id w:val="1132142068"/>
            <w14:checkbox>
              <w14:checked w14:val="0"/>
              <w14:checkedState w14:val="2612" w14:font="MS Gothic"/>
              <w14:uncheckedState w14:val="2610" w14:font="MS Gothic"/>
            </w14:checkbox>
          </w:sdtPr>
          <w:sdtEndPr/>
          <w:sdtContent>
            <w:tc>
              <w:tcPr>
                <w:tcW w:w="0" w:type="auto"/>
                <w:shd w:val="clear" w:color="auto" w:fill="auto"/>
                <w:vAlign w:val="center"/>
              </w:tcPr>
              <w:p w14:paraId="0ED506E7"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742834933"/>
            <w14:checkbox>
              <w14:checked w14:val="0"/>
              <w14:checkedState w14:val="2612" w14:font="MS Gothic"/>
              <w14:uncheckedState w14:val="2610" w14:font="MS Gothic"/>
            </w14:checkbox>
          </w:sdtPr>
          <w:sdtEndPr/>
          <w:sdtContent>
            <w:tc>
              <w:tcPr>
                <w:tcW w:w="0" w:type="auto"/>
                <w:shd w:val="clear" w:color="auto" w:fill="auto"/>
                <w:vAlign w:val="center"/>
              </w:tcPr>
              <w:p w14:paraId="1D768A7C"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466809687"/>
            <w14:checkbox>
              <w14:checked w14:val="0"/>
              <w14:checkedState w14:val="2612" w14:font="MS Gothic"/>
              <w14:uncheckedState w14:val="2610" w14:font="MS Gothic"/>
            </w14:checkbox>
          </w:sdtPr>
          <w:sdtEndPr/>
          <w:sdtContent>
            <w:tc>
              <w:tcPr>
                <w:tcW w:w="0" w:type="auto"/>
                <w:shd w:val="clear" w:color="auto" w:fill="auto"/>
                <w:vAlign w:val="center"/>
              </w:tcPr>
              <w:p w14:paraId="67AB8439"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0BDFF507" w14:textId="77777777" w:rsidTr="005451D8">
        <w:tc>
          <w:tcPr>
            <w:tcW w:w="0" w:type="auto"/>
            <w:vAlign w:val="bottom"/>
          </w:tcPr>
          <w:p w14:paraId="2161FE96" w14:textId="3236C86D" w:rsidR="00664533" w:rsidRPr="001A4901" w:rsidRDefault="00664533" w:rsidP="006C61D6">
            <w:pPr>
              <w:pStyle w:val="NoSpacing"/>
            </w:pPr>
            <w:r w:rsidRPr="001A4901">
              <w:t>16</w:t>
            </w:r>
          </w:p>
        </w:tc>
        <w:tc>
          <w:tcPr>
            <w:tcW w:w="0" w:type="auto"/>
            <w:shd w:val="clear" w:color="auto" w:fill="auto"/>
          </w:tcPr>
          <w:p w14:paraId="477075C4" w14:textId="627EAF21" w:rsidR="00664533" w:rsidRPr="001A4901" w:rsidRDefault="00664533" w:rsidP="006C61D6">
            <w:pPr>
              <w:pStyle w:val="NoSpacing"/>
            </w:pPr>
            <w:commentRangeStart w:id="17"/>
            <w:r>
              <w:t>Unique ecosystems, such as biosphere reserves, World Heritage sites, old growth forests, etc.</w:t>
            </w:r>
            <w:commentRangeEnd w:id="17"/>
            <w:r>
              <w:rPr>
                <w:rStyle w:val="CommentReference"/>
              </w:rPr>
              <w:commentReference w:id="17"/>
            </w:r>
          </w:p>
        </w:tc>
        <w:sdt>
          <w:sdtPr>
            <w:id w:val="-1336909178"/>
            <w14:checkbox>
              <w14:checked w14:val="0"/>
              <w14:checkedState w14:val="2612" w14:font="MS Gothic"/>
              <w14:uncheckedState w14:val="2610" w14:font="MS Gothic"/>
            </w14:checkbox>
          </w:sdtPr>
          <w:sdtEndPr/>
          <w:sdtContent>
            <w:tc>
              <w:tcPr>
                <w:tcW w:w="0" w:type="auto"/>
                <w:shd w:val="clear" w:color="auto" w:fill="auto"/>
                <w:vAlign w:val="center"/>
              </w:tcPr>
              <w:p w14:paraId="4062BFA9"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317157748"/>
            <w14:checkbox>
              <w14:checked w14:val="0"/>
              <w14:checkedState w14:val="2612" w14:font="MS Gothic"/>
              <w14:uncheckedState w14:val="2610" w14:font="MS Gothic"/>
            </w14:checkbox>
          </w:sdtPr>
          <w:sdtEndPr/>
          <w:sdtContent>
            <w:tc>
              <w:tcPr>
                <w:tcW w:w="0" w:type="auto"/>
                <w:shd w:val="clear" w:color="auto" w:fill="auto"/>
                <w:vAlign w:val="center"/>
              </w:tcPr>
              <w:p w14:paraId="275F9FF8"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024164694"/>
            <w14:checkbox>
              <w14:checked w14:val="0"/>
              <w14:checkedState w14:val="2612" w14:font="MS Gothic"/>
              <w14:uncheckedState w14:val="2610" w14:font="MS Gothic"/>
            </w14:checkbox>
          </w:sdtPr>
          <w:sdtEndPr/>
          <w:sdtContent>
            <w:tc>
              <w:tcPr>
                <w:tcW w:w="0" w:type="auto"/>
                <w:shd w:val="clear" w:color="auto" w:fill="auto"/>
                <w:vAlign w:val="center"/>
              </w:tcPr>
              <w:p w14:paraId="1A88C450"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7E79BB4" w14:textId="77777777" w:rsidTr="005451D8">
        <w:tc>
          <w:tcPr>
            <w:tcW w:w="0" w:type="auto"/>
            <w:vAlign w:val="bottom"/>
          </w:tcPr>
          <w:p w14:paraId="29C7B75B" w14:textId="5D8E15B0" w:rsidR="00664533" w:rsidRPr="001A4901" w:rsidRDefault="00664533" w:rsidP="006C61D6">
            <w:pPr>
              <w:pStyle w:val="NoSpacing"/>
            </w:pPr>
            <w:r w:rsidRPr="001A4901">
              <w:t>17</w:t>
            </w:r>
          </w:p>
        </w:tc>
        <w:tc>
          <w:tcPr>
            <w:tcW w:w="0" w:type="auto"/>
            <w:shd w:val="clear" w:color="auto" w:fill="auto"/>
          </w:tcPr>
          <w:p w14:paraId="6DD1DF2B" w14:textId="03139552" w:rsidR="00664533" w:rsidRPr="001A4901" w:rsidRDefault="00664533" w:rsidP="006C61D6">
            <w:pPr>
              <w:pStyle w:val="NoSpacing"/>
            </w:pPr>
            <w:commentRangeStart w:id="18"/>
            <w:r>
              <w:t>Water quality and/or quantity</w:t>
            </w:r>
            <w:commentRangeEnd w:id="18"/>
            <w:r>
              <w:rPr>
                <w:rStyle w:val="CommentReference"/>
              </w:rPr>
              <w:commentReference w:id="18"/>
            </w:r>
          </w:p>
        </w:tc>
        <w:sdt>
          <w:sdtPr>
            <w:id w:val="1781832784"/>
            <w14:checkbox>
              <w14:checked w14:val="0"/>
              <w14:checkedState w14:val="2612" w14:font="MS Gothic"/>
              <w14:uncheckedState w14:val="2610" w14:font="MS Gothic"/>
            </w14:checkbox>
          </w:sdtPr>
          <w:sdtEndPr/>
          <w:sdtContent>
            <w:tc>
              <w:tcPr>
                <w:tcW w:w="0" w:type="auto"/>
                <w:shd w:val="clear" w:color="auto" w:fill="auto"/>
                <w:vAlign w:val="center"/>
              </w:tcPr>
              <w:p w14:paraId="276B6EE8"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54782845"/>
            <w14:checkbox>
              <w14:checked w14:val="0"/>
              <w14:checkedState w14:val="2612" w14:font="MS Gothic"/>
              <w14:uncheckedState w14:val="2610" w14:font="MS Gothic"/>
            </w14:checkbox>
          </w:sdtPr>
          <w:sdtEndPr/>
          <w:sdtContent>
            <w:tc>
              <w:tcPr>
                <w:tcW w:w="0" w:type="auto"/>
                <w:shd w:val="clear" w:color="auto" w:fill="auto"/>
                <w:vAlign w:val="center"/>
              </w:tcPr>
              <w:p w14:paraId="5F8A7E8A"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50155580"/>
            <w14:checkbox>
              <w14:checked w14:val="0"/>
              <w14:checkedState w14:val="2612" w14:font="MS Gothic"/>
              <w14:uncheckedState w14:val="2610" w14:font="MS Gothic"/>
            </w14:checkbox>
          </w:sdtPr>
          <w:sdtEndPr/>
          <w:sdtContent>
            <w:tc>
              <w:tcPr>
                <w:tcW w:w="0" w:type="auto"/>
                <w:shd w:val="clear" w:color="auto" w:fill="auto"/>
                <w:vAlign w:val="center"/>
              </w:tcPr>
              <w:p w14:paraId="5F25602E"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48708E25" w14:textId="77777777" w:rsidTr="005451D8">
        <w:tc>
          <w:tcPr>
            <w:tcW w:w="0" w:type="auto"/>
            <w:vAlign w:val="bottom"/>
          </w:tcPr>
          <w:p w14:paraId="4B4D1DCF" w14:textId="54C99E18" w:rsidR="00664533" w:rsidRPr="001A4901" w:rsidRDefault="00664533" w:rsidP="006C61D6">
            <w:pPr>
              <w:pStyle w:val="NoSpacing"/>
            </w:pPr>
            <w:r w:rsidRPr="001A4901">
              <w:t>18</w:t>
            </w:r>
          </w:p>
        </w:tc>
        <w:tc>
          <w:tcPr>
            <w:tcW w:w="0" w:type="auto"/>
            <w:shd w:val="clear" w:color="auto" w:fill="auto"/>
          </w:tcPr>
          <w:p w14:paraId="687D6ABC" w14:textId="3253914D" w:rsidR="00664533" w:rsidRPr="001A4901" w:rsidRDefault="00664533" w:rsidP="006C61D6">
            <w:pPr>
              <w:pStyle w:val="NoSpacing"/>
            </w:pPr>
            <w:commentRangeStart w:id="19"/>
            <w:r>
              <w:t>Water: coastal barrier resources or coastal zones</w:t>
            </w:r>
            <w:commentRangeEnd w:id="19"/>
            <w:r>
              <w:rPr>
                <w:rStyle w:val="CommentReference"/>
              </w:rPr>
              <w:commentReference w:id="19"/>
            </w:r>
          </w:p>
        </w:tc>
        <w:sdt>
          <w:sdtPr>
            <w:id w:val="-779022833"/>
            <w14:checkbox>
              <w14:checked w14:val="0"/>
              <w14:checkedState w14:val="2612" w14:font="MS Gothic"/>
              <w14:uncheckedState w14:val="2610" w14:font="MS Gothic"/>
            </w14:checkbox>
          </w:sdtPr>
          <w:sdtEndPr/>
          <w:sdtContent>
            <w:tc>
              <w:tcPr>
                <w:tcW w:w="0" w:type="auto"/>
                <w:shd w:val="clear" w:color="auto" w:fill="auto"/>
                <w:vAlign w:val="center"/>
              </w:tcPr>
              <w:p w14:paraId="2E7494A6"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833746219"/>
            <w14:checkbox>
              <w14:checked w14:val="0"/>
              <w14:checkedState w14:val="2612" w14:font="MS Gothic"/>
              <w14:uncheckedState w14:val="2610" w14:font="MS Gothic"/>
            </w14:checkbox>
          </w:sdtPr>
          <w:sdtEndPr/>
          <w:sdtContent>
            <w:tc>
              <w:tcPr>
                <w:tcW w:w="0" w:type="auto"/>
                <w:shd w:val="clear" w:color="auto" w:fill="auto"/>
                <w:vAlign w:val="center"/>
              </w:tcPr>
              <w:p w14:paraId="497782CA"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952856430"/>
            <w14:checkbox>
              <w14:checked w14:val="0"/>
              <w14:checkedState w14:val="2612" w14:font="MS Gothic"/>
              <w14:uncheckedState w14:val="2610" w14:font="MS Gothic"/>
            </w14:checkbox>
          </w:sdtPr>
          <w:sdtEndPr/>
          <w:sdtContent>
            <w:tc>
              <w:tcPr>
                <w:tcW w:w="0" w:type="auto"/>
                <w:shd w:val="clear" w:color="auto" w:fill="auto"/>
                <w:vAlign w:val="center"/>
              </w:tcPr>
              <w:p w14:paraId="08E15B19"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0FCF929" w14:textId="77777777" w:rsidTr="005451D8">
        <w:tc>
          <w:tcPr>
            <w:tcW w:w="0" w:type="auto"/>
            <w:vAlign w:val="bottom"/>
          </w:tcPr>
          <w:p w14:paraId="210A06E6" w14:textId="32535115" w:rsidR="00664533" w:rsidRPr="001A4901" w:rsidRDefault="00664533" w:rsidP="006C61D6">
            <w:pPr>
              <w:pStyle w:val="NoSpacing"/>
            </w:pPr>
            <w:r w:rsidRPr="001A4901">
              <w:t>19</w:t>
            </w:r>
          </w:p>
        </w:tc>
        <w:tc>
          <w:tcPr>
            <w:tcW w:w="0" w:type="auto"/>
            <w:shd w:val="clear" w:color="auto" w:fill="auto"/>
          </w:tcPr>
          <w:p w14:paraId="18B756C9" w14:textId="7663CD3B" w:rsidR="00664533" w:rsidRPr="001A4901" w:rsidRDefault="00664533" w:rsidP="006C61D6">
            <w:pPr>
              <w:pStyle w:val="NoSpacing"/>
            </w:pPr>
            <w:commentRangeStart w:id="20"/>
            <w:r>
              <w:t>Water: marine and/or estuarine</w:t>
            </w:r>
            <w:commentRangeEnd w:id="20"/>
            <w:r>
              <w:rPr>
                <w:rStyle w:val="CommentReference"/>
              </w:rPr>
              <w:commentReference w:id="20"/>
            </w:r>
          </w:p>
        </w:tc>
        <w:sdt>
          <w:sdtPr>
            <w:id w:val="1801724799"/>
            <w14:checkbox>
              <w14:checked w14:val="0"/>
              <w14:checkedState w14:val="2612" w14:font="MS Gothic"/>
              <w14:uncheckedState w14:val="2610" w14:font="MS Gothic"/>
            </w14:checkbox>
          </w:sdtPr>
          <w:sdtEndPr/>
          <w:sdtContent>
            <w:tc>
              <w:tcPr>
                <w:tcW w:w="0" w:type="auto"/>
                <w:shd w:val="clear" w:color="auto" w:fill="auto"/>
                <w:vAlign w:val="center"/>
              </w:tcPr>
              <w:p w14:paraId="4C891D75"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56425131"/>
            <w14:checkbox>
              <w14:checked w14:val="0"/>
              <w14:checkedState w14:val="2612" w14:font="MS Gothic"/>
              <w14:uncheckedState w14:val="2610" w14:font="MS Gothic"/>
            </w14:checkbox>
          </w:sdtPr>
          <w:sdtEndPr/>
          <w:sdtContent>
            <w:tc>
              <w:tcPr>
                <w:tcW w:w="0" w:type="auto"/>
                <w:shd w:val="clear" w:color="auto" w:fill="auto"/>
                <w:vAlign w:val="center"/>
              </w:tcPr>
              <w:p w14:paraId="433BF36F"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2106635748"/>
            <w14:checkbox>
              <w14:checked w14:val="0"/>
              <w14:checkedState w14:val="2612" w14:font="MS Gothic"/>
              <w14:uncheckedState w14:val="2610" w14:font="MS Gothic"/>
            </w14:checkbox>
          </w:sdtPr>
          <w:sdtEndPr/>
          <w:sdtContent>
            <w:tc>
              <w:tcPr>
                <w:tcW w:w="0" w:type="auto"/>
                <w:shd w:val="clear" w:color="auto" w:fill="auto"/>
                <w:vAlign w:val="center"/>
              </w:tcPr>
              <w:p w14:paraId="6DF6D2AC"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4E7B3BD7" w14:textId="77777777" w:rsidTr="005451D8">
        <w:tc>
          <w:tcPr>
            <w:tcW w:w="0" w:type="auto"/>
            <w:vAlign w:val="bottom"/>
          </w:tcPr>
          <w:p w14:paraId="73EF6A4A" w14:textId="44DD8AD1" w:rsidR="00664533" w:rsidRPr="001A4901" w:rsidRDefault="00664533" w:rsidP="006C61D6">
            <w:pPr>
              <w:pStyle w:val="NoSpacing"/>
            </w:pPr>
            <w:r w:rsidRPr="001A4901">
              <w:t>20</w:t>
            </w:r>
          </w:p>
        </w:tc>
        <w:tc>
          <w:tcPr>
            <w:tcW w:w="0" w:type="auto"/>
            <w:shd w:val="clear" w:color="auto" w:fill="auto"/>
          </w:tcPr>
          <w:p w14:paraId="42CD9544" w14:textId="45A20FBD" w:rsidR="00664533" w:rsidRPr="001A4901" w:rsidRDefault="00664533" w:rsidP="006C61D6">
            <w:pPr>
              <w:pStyle w:val="NoSpacing"/>
            </w:pPr>
            <w:commentRangeStart w:id="21"/>
            <w:r>
              <w:t>Water: stream flow characteristics</w:t>
            </w:r>
            <w:commentRangeEnd w:id="21"/>
            <w:r>
              <w:rPr>
                <w:rStyle w:val="CommentReference"/>
              </w:rPr>
              <w:commentReference w:id="21"/>
            </w:r>
          </w:p>
        </w:tc>
        <w:sdt>
          <w:sdtPr>
            <w:id w:val="-72590881"/>
            <w14:checkbox>
              <w14:checked w14:val="0"/>
              <w14:checkedState w14:val="2612" w14:font="MS Gothic"/>
              <w14:uncheckedState w14:val="2610" w14:font="MS Gothic"/>
            </w14:checkbox>
          </w:sdtPr>
          <w:sdtEndPr/>
          <w:sdtContent>
            <w:tc>
              <w:tcPr>
                <w:tcW w:w="0" w:type="auto"/>
                <w:shd w:val="clear" w:color="auto" w:fill="auto"/>
                <w:vAlign w:val="center"/>
              </w:tcPr>
              <w:p w14:paraId="63E41942"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693884227"/>
            <w14:checkbox>
              <w14:checked w14:val="0"/>
              <w14:checkedState w14:val="2612" w14:font="MS Gothic"/>
              <w14:uncheckedState w14:val="2610" w14:font="MS Gothic"/>
            </w14:checkbox>
          </w:sdtPr>
          <w:sdtEndPr/>
          <w:sdtContent>
            <w:tc>
              <w:tcPr>
                <w:tcW w:w="0" w:type="auto"/>
                <w:shd w:val="clear" w:color="auto" w:fill="auto"/>
                <w:vAlign w:val="center"/>
              </w:tcPr>
              <w:p w14:paraId="40A9E4B9"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38004501"/>
            <w14:checkbox>
              <w14:checked w14:val="0"/>
              <w14:checkedState w14:val="2612" w14:font="MS Gothic"/>
              <w14:uncheckedState w14:val="2610" w14:font="MS Gothic"/>
            </w14:checkbox>
          </w:sdtPr>
          <w:sdtEndPr/>
          <w:sdtContent>
            <w:tc>
              <w:tcPr>
                <w:tcW w:w="0" w:type="auto"/>
                <w:shd w:val="clear" w:color="auto" w:fill="auto"/>
                <w:vAlign w:val="center"/>
              </w:tcPr>
              <w:p w14:paraId="50B86EB0"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B1C3B9F" w14:textId="77777777" w:rsidTr="005451D8">
        <w:tc>
          <w:tcPr>
            <w:tcW w:w="0" w:type="auto"/>
            <w:vAlign w:val="bottom"/>
          </w:tcPr>
          <w:p w14:paraId="68B38224" w14:textId="21035783" w:rsidR="00664533" w:rsidRPr="001A4901" w:rsidRDefault="00664533" w:rsidP="006C61D6">
            <w:pPr>
              <w:pStyle w:val="NoSpacing"/>
            </w:pPr>
            <w:r w:rsidRPr="001A4901">
              <w:t>21</w:t>
            </w:r>
          </w:p>
        </w:tc>
        <w:tc>
          <w:tcPr>
            <w:tcW w:w="0" w:type="auto"/>
            <w:shd w:val="clear" w:color="auto" w:fill="auto"/>
          </w:tcPr>
          <w:p w14:paraId="49949384" w14:textId="16DF8F55" w:rsidR="00664533" w:rsidRPr="001A4901" w:rsidRDefault="00664533" w:rsidP="006C61D6">
            <w:pPr>
              <w:pStyle w:val="NoSpacing"/>
            </w:pPr>
            <w:commentRangeStart w:id="22"/>
            <w:r>
              <w:t>Water: wetlands and floodplains</w:t>
            </w:r>
            <w:commentRangeEnd w:id="22"/>
            <w:r>
              <w:rPr>
                <w:rStyle w:val="CommentReference"/>
              </w:rPr>
              <w:commentReference w:id="22"/>
            </w:r>
          </w:p>
        </w:tc>
        <w:sdt>
          <w:sdtPr>
            <w:id w:val="-1133710459"/>
            <w14:checkbox>
              <w14:checked w14:val="0"/>
              <w14:checkedState w14:val="2612" w14:font="MS Gothic"/>
              <w14:uncheckedState w14:val="2610" w14:font="MS Gothic"/>
            </w14:checkbox>
          </w:sdtPr>
          <w:sdtEndPr/>
          <w:sdtContent>
            <w:tc>
              <w:tcPr>
                <w:tcW w:w="0" w:type="auto"/>
                <w:shd w:val="clear" w:color="auto" w:fill="auto"/>
                <w:vAlign w:val="center"/>
              </w:tcPr>
              <w:p w14:paraId="63EC1321"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1631239348"/>
            <w14:checkbox>
              <w14:checked w14:val="0"/>
              <w14:checkedState w14:val="2612" w14:font="MS Gothic"/>
              <w14:uncheckedState w14:val="2610" w14:font="MS Gothic"/>
            </w14:checkbox>
          </w:sdtPr>
          <w:sdtEndPr/>
          <w:sdtContent>
            <w:tc>
              <w:tcPr>
                <w:tcW w:w="0" w:type="auto"/>
                <w:shd w:val="clear" w:color="auto" w:fill="auto"/>
                <w:vAlign w:val="center"/>
              </w:tcPr>
              <w:p w14:paraId="72A6D391"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83503455"/>
            <w14:checkbox>
              <w14:checked w14:val="0"/>
              <w14:checkedState w14:val="2612" w14:font="MS Gothic"/>
              <w14:uncheckedState w14:val="2610" w14:font="MS Gothic"/>
            </w14:checkbox>
          </w:sdtPr>
          <w:sdtEndPr/>
          <w:sdtContent>
            <w:tc>
              <w:tcPr>
                <w:tcW w:w="0" w:type="auto"/>
                <w:shd w:val="clear" w:color="auto" w:fill="auto"/>
                <w:vAlign w:val="center"/>
              </w:tcPr>
              <w:p w14:paraId="050F682D" w14:textId="77777777" w:rsidR="00664533" w:rsidRPr="001A4901" w:rsidRDefault="00664533" w:rsidP="006C61D6">
                <w:pPr>
                  <w:pStyle w:val="NoSpacing"/>
                </w:pPr>
                <w:r w:rsidRPr="001A4901">
                  <w:rPr>
                    <w:rFonts w:ascii="MS Gothic" w:eastAsia="MS Gothic" w:hAnsi="MS Gothic" w:cs="MS Gothic" w:hint="eastAsia"/>
                  </w:rPr>
                  <w:t>☐</w:t>
                </w:r>
              </w:p>
            </w:tc>
          </w:sdtContent>
        </w:sdt>
      </w:tr>
      <w:tr w:rsidR="00664533" w:rsidRPr="001A4901" w14:paraId="3532E493" w14:textId="77777777" w:rsidTr="005451D8">
        <w:tc>
          <w:tcPr>
            <w:tcW w:w="0" w:type="auto"/>
          </w:tcPr>
          <w:p w14:paraId="340B6DE9" w14:textId="127F743A" w:rsidR="00664533" w:rsidRPr="001A4901" w:rsidRDefault="00664533" w:rsidP="006C61D6">
            <w:pPr>
              <w:pStyle w:val="NoSpacing"/>
            </w:pPr>
            <w:r w:rsidRPr="001A4901">
              <w:t>22</w:t>
            </w:r>
          </w:p>
        </w:tc>
        <w:tc>
          <w:tcPr>
            <w:tcW w:w="0" w:type="auto"/>
            <w:shd w:val="clear" w:color="auto" w:fill="auto"/>
          </w:tcPr>
          <w:p w14:paraId="7535EF6C" w14:textId="77777777" w:rsidR="00664533" w:rsidRPr="001A4901" w:rsidRDefault="00664533" w:rsidP="006C61D6">
            <w:pPr>
              <w:pStyle w:val="NoSpacing"/>
            </w:pPr>
            <w:commentRangeStart w:id="23"/>
            <w:r>
              <w:t>Other important resources</w:t>
            </w:r>
          </w:p>
          <w:p w14:paraId="53A9BD72" w14:textId="634D05AB" w:rsidR="001A4901" w:rsidRPr="001A4901" w:rsidRDefault="001A4901" w:rsidP="006C61D6">
            <w:pPr>
              <w:pStyle w:val="NoSpacing"/>
            </w:pPr>
            <w:r>
              <w:t>Explain:</w:t>
            </w:r>
            <w:commentRangeEnd w:id="23"/>
            <w:r>
              <w:rPr>
                <w:rStyle w:val="CommentReference"/>
              </w:rPr>
              <w:commentReference w:id="23"/>
            </w:r>
          </w:p>
        </w:tc>
        <w:sdt>
          <w:sdtPr>
            <w:id w:val="-1909907638"/>
            <w14:checkbox>
              <w14:checked w14:val="0"/>
              <w14:checkedState w14:val="2612" w14:font="MS Gothic"/>
              <w14:uncheckedState w14:val="2610" w14:font="MS Gothic"/>
            </w14:checkbox>
          </w:sdtPr>
          <w:sdtEndPr/>
          <w:sdtContent>
            <w:tc>
              <w:tcPr>
                <w:tcW w:w="0" w:type="auto"/>
                <w:shd w:val="clear" w:color="auto" w:fill="auto"/>
              </w:tcPr>
              <w:p w14:paraId="31D59B1A" w14:textId="3BE5D70B" w:rsidR="00664533" w:rsidRPr="001A4901" w:rsidRDefault="00664533" w:rsidP="006C61D6">
                <w:pPr>
                  <w:pStyle w:val="NoSpacing"/>
                </w:pPr>
                <w:r w:rsidRPr="001A4901">
                  <w:rPr>
                    <w:rFonts w:ascii="MS Gothic" w:eastAsia="MS Gothic" w:hAnsi="MS Gothic" w:hint="eastAsia"/>
                  </w:rPr>
                  <w:t>☐</w:t>
                </w:r>
              </w:p>
            </w:tc>
          </w:sdtContent>
        </w:sdt>
        <w:sdt>
          <w:sdtPr>
            <w:id w:val="-1596313809"/>
            <w14:checkbox>
              <w14:checked w14:val="0"/>
              <w14:checkedState w14:val="2612" w14:font="MS Gothic"/>
              <w14:uncheckedState w14:val="2610" w14:font="MS Gothic"/>
            </w14:checkbox>
          </w:sdtPr>
          <w:sdtEndPr/>
          <w:sdtContent>
            <w:tc>
              <w:tcPr>
                <w:tcW w:w="0" w:type="auto"/>
                <w:shd w:val="clear" w:color="auto" w:fill="auto"/>
              </w:tcPr>
              <w:p w14:paraId="6AAC025E" w14:textId="77777777" w:rsidR="00664533" w:rsidRPr="001A4901" w:rsidRDefault="00664533" w:rsidP="006C61D6">
                <w:pPr>
                  <w:pStyle w:val="NoSpacing"/>
                </w:pPr>
                <w:r w:rsidRPr="001A4901">
                  <w:rPr>
                    <w:rFonts w:ascii="MS Gothic" w:eastAsia="MS Gothic" w:hAnsi="MS Gothic" w:cs="MS Gothic" w:hint="eastAsia"/>
                  </w:rPr>
                  <w:t>☐</w:t>
                </w:r>
              </w:p>
            </w:tc>
          </w:sdtContent>
        </w:sdt>
        <w:sdt>
          <w:sdtPr>
            <w:id w:val="-281886678"/>
            <w14:checkbox>
              <w14:checked w14:val="0"/>
              <w14:checkedState w14:val="2612" w14:font="MS Gothic"/>
              <w14:uncheckedState w14:val="2610" w14:font="MS Gothic"/>
            </w14:checkbox>
          </w:sdtPr>
          <w:sdtEndPr/>
          <w:sdtContent>
            <w:tc>
              <w:tcPr>
                <w:tcW w:w="0" w:type="auto"/>
                <w:shd w:val="clear" w:color="auto" w:fill="auto"/>
              </w:tcPr>
              <w:p w14:paraId="63E3CCC1" w14:textId="77777777" w:rsidR="00664533" w:rsidRPr="001A4901" w:rsidRDefault="00664533" w:rsidP="006C61D6">
                <w:pPr>
                  <w:pStyle w:val="NoSpacing"/>
                </w:pPr>
                <w:r w:rsidRPr="001A4901">
                  <w:rPr>
                    <w:rFonts w:ascii="MS Gothic" w:eastAsia="MS Gothic" w:hAnsi="MS Gothic" w:cs="MS Gothic" w:hint="eastAsia"/>
                  </w:rPr>
                  <w:t>☐</w:t>
                </w:r>
              </w:p>
            </w:tc>
          </w:sdtContent>
        </w:sdt>
      </w:tr>
    </w:tbl>
    <w:p w14:paraId="373556A7" w14:textId="77777777" w:rsidR="00372ED8" w:rsidRDefault="00372ED8" w:rsidP="00AF380C">
      <w:pPr>
        <w:spacing w:after="0" w:line="240" w:lineRule="auto"/>
        <w:rPr>
          <w:rFonts w:cstheme="minorHAnsi"/>
        </w:rPr>
      </w:pPr>
    </w:p>
    <w:p w14:paraId="20FE174C" w14:textId="144A1D16" w:rsidR="00AF380C" w:rsidRPr="006C61D6" w:rsidRDefault="00AF380C" w:rsidP="00AF380C">
      <w:pPr>
        <w:spacing w:after="0" w:line="240" w:lineRule="auto"/>
        <w:rPr>
          <w:rFonts w:cstheme="minorHAnsi"/>
          <w:sz w:val="24"/>
          <w:szCs w:val="24"/>
        </w:rPr>
      </w:pPr>
      <w:commentRangeStart w:id="24"/>
      <w:r w:rsidRPr="006C61D6">
        <w:rPr>
          <w:rFonts w:cstheme="minorHAnsi"/>
          <w:sz w:val="24"/>
          <w:szCs w:val="24"/>
        </w:rPr>
        <w:t xml:space="preserve">Table 2 </w:t>
      </w:r>
      <w:commentRangeEnd w:id="24"/>
      <w:r w:rsidR="00722B45" w:rsidRPr="006C61D6">
        <w:rPr>
          <w:rStyle w:val="CommentReference"/>
          <w:sz w:val="24"/>
          <w:szCs w:val="24"/>
        </w:rPr>
        <w:commentReference w:id="24"/>
      </w:r>
      <w:r w:rsidRPr="006C61D6">
        <w:rPr>
          <w:rFonts w:cstheme="minorHAnsi"/>
          <w:sz w:val="24"/>
          <w:szCs w:val="24"/>
        </w:rPr>
        <w:t xml:space="preserve">– This is a list of mandatory impact criteria that preclude the use of a categorical exclusion. If you answer “yes” or “?” for any of the mandatory criteria, you must develop an EA or EIS regardless of your answers in table </w:t>
      </w:r>
      <w:commentRangeStart w:id="25"/>
      <w:r w:rsidRPr="006C61D6">
        <w:rPr>
          <w:rFonts w:cstheme="minorHAnsi"/>
          <w:sz w:val="24"/>
          <w:szCs w:val="24"/>
        </w:rPr>
        <w:t>1</w:t>
      </w:r>
      <w:commentRangeEnd w:id="25"/>
      <w:r w:rsidR="00955CFF" w:rsidRPr="006C61D6">
        <w:rPr>
          <w:rStyle w:val="CommentReference"/>
          <w:sz w:val="24"/>
          <w:szCs w:val="24"/>
        </w:rPr>
        <w:commentReference w:id="25"/>
      </w:r>
      <w:r w:rsidRPr="006C61D6">
        <w:rPr>
          <w:rFonts w:cstheme="minorHAnsi"/>
          <w:sz w:val="24"/>
          <w:szCs w:val="24"/>
        </w:rPr>
        <w:t>.</w:t>
      </w:r>
    </w:p>
    <w:p w14:paraId="4ED079CD" w14:textId="77777777" w:rsidR="00AF380C" w:rsidRDefault="00AF380C" w:rsidP="00AF380C">
      <w:pPr>
        <w:spacing w:after="0" w:line="240" w:lineRule="auto"/>
        <w:rPr>
          <w:rFonts w:cstheme="minorHAnsi"/>
        </w:rPr>
      </w:pPr>
      <w:r w:rsidRPr="00876D74">
        <w:rPr>
          <w:rFonts w:cstheme="minorHAnsi"/>
        </w:rPr>
        <w:t xml:space="preserve">  </w:t>
      </w:r>
    </w:p>
    <w:p w14:paraId="403D3C77" w14:textId="3229E85F" w:rsidR="004F4BCC" w:rsidRPr="00CD21FC" w:rsidRDefault="00721435" w:rsidP="006C61D6">
      <w:pPr>
        <w:pStyle w:val="NoSpacing"/>
      </w:pPr>
      <w:r w:rsidRPr="006C61D6">
        <w:rPr>
          <w:b/>
          <w:bCs/>
        </w:rPr>
        <w:t>Site</w:t>
      </w:r>
      <w:r w:rsidR="00AF380C" w:rsidRPr="006C61D6">
        <w:rPr>
          <w:b/>
          <w:bCs/>
        </w:rPr>
        <w:t xml:space="preserve"> Name:</w:t>
      </w:r>
      <w:r w:rsidR="00AF380C">
        <w:t xml:space="preserve"> </w:t>
      </w:r>
      <w:sdt>
        <w:sdtPr>
          <w:id w:val="-1350326199"/>
          <w:placeholder>
            <w:docPart w:val="DefaultPlaceholder_-1854013440"/>
          </w:placeholder>
          <w:showingPlcHdr/>
        </w:sdtPr>
        <w:sdtEndPr/>
        <w:sdtContent>
          <w:r w:rsidR="006C61D6" w:rsidRPr="006F6EEF">
            <w:rPr>
              <w:rStyle w:val="PlaceholderText"/>
            </w:rPr>
            <w:t>Click or tap here to enter text.</w:t>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8391"/>
        <w:gridCol w:w="456"/>
        <w:gridCol w:w="456"/>
        <w:gridCol w:w="456"/>
      </w:tblGrid>
      <w:tr w:rsidR="00664533" w:rsidRPr="001A4901" w14:paraId="05F03DC6" w14:textId="45159913" w:rsidTr="005451D8">
        <w:trPr>
          <w:trHeight w:val="323"/>
          <w:jc w:val="center"/>
        </w:trPr>
        <w:tc>
          <w:tcPr>
            <w:tcW w:w="0" w:type="auto"/>
            <w:tcBorders>
              <w:left w:val="nil"/>
              <w:right w:val="single" w:sz="4" w:space="0" w:color="auto"/>
            </w:tcBorders>
            <w:shd w:val="clear" w:color="auto" w:fill="D9D9D9" w:themeFill="background1" w:themeFillShade="D9"/>
          </w:tcPr>
          <w:p w14:paraId="7EF76093" w14:textId="3607E1FB" w:rsidR="00664533" w:rsidRPr="001A4901" w:rsidRDefault="00664533" w:rsidP="006C61D6">
            <w:pPr>
              <w:pStyle w:val="NoSpacing"/>
            </w:pPr>
          </w:p>
        </w:tc>
        <w:tc>
          <w:tcPr>
            <w:tcW w:w="0" w:type="auto"/>
            <w:tcBorders>
              <w:left w:val="single" w:sz="4" w:space="0" w:color="auto"/>
            </w:tcBorders>
            <w:shd w:val="clear" w:color="auto" w:fill="D9D9D9" w:themeFill="background1" w:themeFillShade="D9"/>
          </w:tcPr>
          <w:p w14:paraId="7340DBEA" w14:textId="73354D77" w:rsidR="00664533" w:rsidRPr="001A4901" w:rsidRDefault="00664533" w:rsidP="006C61D6">
            <w:pPr>
              <w:pStyle w:val="NoSpacing"/>
            </w:pPr>
            <w:r w:rsidRPr="001A4901">
              <w:t>Will your proposal:</w:t>
            </w:r>
          </w:p>
        </w:tc>
        <w:tc>
          <w:tcPr>
            <w:tcW w:w="0" w:type="auto"/>
            <w:tcBorders>
              <w:left w:val="single" w:sz="4" w:space="0" w:color="auto"/>
            </w:tcBorders>
            <w:shd w:val="clear" w:color="auto" w:fill="D9D9D9" w:themeFill="background1" w:themeFillShade="D9"/>
            <w:vAlign w:val="bottom"/>
          </w:tcPr>
          <w:p w14:paraId="2478143D" w14:textId="174DF4BB" w:rsidR="00664533" w:rsidRPr="001A4901" w:rsidRDefault="00664533" w:rsidP="006C61D6">
            <w:pPr>
              <w:pStyle w:val="NoSpacing"/>
            </w:pPr>
            <w:r w:rsidRPr="001A4901">
              <w:t>Y</w:t>
            </w:r>
          </w:p>
        </w:tc>
        <w:tc>
          <w:tcPr>
            <w:tcW w:w="0" w:type="auto"/>
            <w:tcBorders>
              <w:left w:val="single" w:sz="4" w:space="0" w:color="auto"/>
            </w:tcBorders>
            <w:shd w:val="clear" w:color="auto" w:fill="D9D9D9" w:themeFill="background1" w:themeFillShade="D9"/>
            <w:vAlign w:val="bottom"/>
          </w:tcPr>
          <w:p w14:paraId="03A4D215" w14:textId="24B26414" w:rsidR="00664533" w:rsidRPr="001A4901" w:rsidRDefault="00664533" w:rsidP="006C61D6">
            <w:pPr>
              <w:pStyle w:val="NoSpacing"/>
            </w:pPr>
            <w:r w:rsidRPr="001A4901">
              <w:t>N</w:t>
            </w:r>
          </w:p>
        </w:tc>
        <w:tc>
          <w:tcPr>
            <w:tcW w:w="0" w:type="auto"/>
            <w:tcBorders>
              <w:left w:val="single" w:sz="4" w:space="0" w:color="auto"/>
            </w:tcBorders>
            <w:shd w:val="clear" w:color="auto" w:fill="D9D9D9" w:themeFill="background1" w:themeFillShade="D9"/>
            <w:vAlign w:val="bottom"/>
          </w:tcPr>
          <w:p w14:paraId="689E47F7" w14:textId="6AB62B4E" w:rsidR="00664533" w:rsidRPr="001A4901" w:rsidRDefault="00664533" w:rsidP="006C61D6">
            <w:pPr>
              <w:pStyle w:val="NoSpacing"/>
            </w:pPr>
            <w:r w:rsidRPr="001A4901">
              <w:t>?</w:t>
            </w:r>
          </w:p>
        </w:tc>
      </w:tr>
      <w:tr w:rsidR="00C76E4D" w:rsidRPr="001A4901" w14:paraId="73C995AE" w14:textId="1B3BB54F" w:rsidTr="005451D8">
        <w:trPr>
          <w:trHeight w:val="285"/>
          <w:jc w:val="center"/>
        </w:trPr>
        <w:tc>
          <w:tcPr>
            <w:tcW w:w="0" w:type="auto"/>
            <w:tcBorders>
              <w:left w:val="nil"/>
              <w:right w:val="single" w:sz="4" w:space="0" w:color="auto"/>
            </w:tcBorders>
            <w:shd w:val="clear" w:color="auto" w:fill="auto"/>
          </w:tcPr>
          <w:p w14:paraId="4E6E35B8" w14:textId="27403A6F" w:rsidR="00C76E4D" w:rsidRPr="001A4901" w:rsidRDefault="00C76E4D" w:rsidP="006C61D6">
            <w:pPr>
              <w:pStyle w:val="NoSpacing"/>
            </w:pPr>
            <w:r w:rsidRPr="001A4901">
              <w:t>1</w:t>
            </w:r>
          </w:p>
        </w:tc>
        <w:tc>
          <w:tcPr>
            <w:tcW w:w="0" w:type="auto"/>
            <w:shd w:val="clear" w:color="auto" w:fill="auto"/>
          </w:tcPr>
          <w:p w14:paraId="750FC0DD" w14:textId="0E74416B" w:rsidR="00C76E4D" w:rsidRPr="001A4901" w:rsidRDefault="00C76E4D" w:rsidP="006C61D6">
            <w:pPr>
              <w:pStyle w:val="NoSpacing"/>
              <w:rPr>
                <w:i/>
                <w:iCs/>
              </w:rPr>
            </w:pPr>
            <w:r w:rsidRPr="002F1B94">
              <w:t>Have significant negative impacts on public health or safety?</w:t>
            </w:r>
          </w:p>
        </w:tc>
        <w:sdt>
          <w:sdtPr>
            <w:id w:val="445594389"/>
            <w14:checkbox>
              <w14:checked w14:val="0"/>
              <w14:checkedState w14:val="2612" w14:font="MS Gothic"/>
              <w14:uncheckedState w14:val="2610" w14:font="MS Gothic"/>
            </w14:checkbox>
          </w:sdtPr>
          <w:sdtEndPr/>
          <w:sdtContent>
            <w:tc>
              <w:tcPr>
                <w:tcW w:w="0" w:type="auto"/>
                <w:shd w:val="clear" w:color="auto" w:fill="auto"/>
                <w:vAlign w:val="center"/>
              </w:tcPr>
              <w:p w14:paraId="66F877A4" w14:textId="72F20559" w:rsidR="00C76E4D" w:rsidRPr="001A4901" w:rsidRDefault="00C76E4D" w:rsidP="006C61D6">
                <w:pPr>
                  <w:pStyle w:val="NoSpacing"/>
                </w:pPr>
                <w:r w:rsidRPr="001A4901">
                  <w:rPr>
                    <w:rFonts w:ascii="MS Gothic" w:eastAsia="MS Gothic" w:hAnsi="MS Gothic" w:hint="eastAsia"/>
                  </w:rPr>
                  <w:t>☐</w:t>
                </w:r>
              </w:p>
            </w:tc>
          </w:sdtContent>
        </w:sdt>
        <w:sdt>
          <w:sdtPr>
            <w:id w:val="-542282541"/>
            <w14:checkbox>
              <w14:checked w14:val="0"/>
              <w14:checkedState w14:val="2612" w14:font="MS Gothic"/>
              <w14:uncheckedState w14:val="2610" w14:font="MS Gothic"/>
            </w14:checkbox>
          </w:sdtPr>
          <w:sdtEndPr/>
          <w:sdtContent>
            <w:tc>
              <w:tcPr>
                <w:tcW w:w="0" w:type="auto"/>
                <w:shd w:val="clear" w:color="auto" w:fill="auto"/>
                <w:vAlign w:val="center"/>
              </w:tcPr>
              <w:p w14:paraId="01596D0E" w14:textId="49C41FBE" w:rsidR="00C76E4D" w:rsidRPr="001A4901" w:rsidRDefault="00C76E4D" w:rsidP="006C61D6">
                <w:pPr>
                  <w:pStyle w:val="NoSpacing"/>
                </w:pPr>
                <w:r w:rsidRPr="001A4901">
                  <w:rPr>
                    <w:rFonts w:ascii="MS Gothic" w:eastAsia="MS Gothic" w:hAnsi="MS Gothic" w:cs="MS Gothic" w:hint="eastAsia"/>
                  </w:rPr>
                  <w:t>☐</w:t>
                </w:r>
              </w:p>
            </w:tc>
          </w:sdtContent>
        </w:sdt>
        <w:sdt>
          <w:sdtPr>
            <w:id w:val="602993610"/>
            <w14:checkbox>
              <w14:checked w14:val="0"/>
              <w14:checkedState w14:val="2612" w14:font="MS Gothic"/>
              <w14:uncheckedState w14:val="2610" w14:font="MS Gothic"/>
            </w14:checkbox>
          </w:sdtPr>
          <w:sdtEndPr/>
          <w:sdtContent>
            <w:tc>
              <w:tcPr>
                <w:tcW w:w="0" w:type="auto"/>
                <w:shd w:val="clear" w:color="auto" w:fill="auto"/>
                <w:vAlign w:val="center"/>
              </w:tcPr>
              <w:p w14:paraId="5CA764B9" w14:textId="040291F8"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3099F613" w14:textId="1CD002EC" w:rsidTr="005451D8">
        <w:trPr>
          <w:trHeight w:val="1673"/>
          <w:jc w:val="center"/>
        </w:trPr>
        <w:tc>
          <w:tcPr>
            <w:tcW w:w="0" w:type="auto"/>
            <w:tcBorders>
              <w:left w:val="nil"/>
              <w:right w:val="single" w:sz="4" w:space="0" w:color="auto"/>
            </w:tcBorders>
            <w:shd w:val="clear" w:color="auto" w:fill="auto"/>
          </w:tcPr>
          <w:p w14:paraId="1780365D" w14:textId="660E8000" w:rsidR="00C76E4D" w:rsidRPr="001A4901" w:rsidRDefault="00C76E4D" w:rsidP="006C61D6">
            <w:pPr>
              <w:pStyle w:val="NoSpacing"/>
            </w:pPr>
            <w:r w:rsidRPr="001A4901">
              <w:t>2</w:t>
            </w:r>
          </w:p>
        </w:tc>
        <w:tc>
          <w:tcPr>
            <w:tcW w:w="0" w:type="auto"/>
            <w:shd w:val="clear" w:color="auto" w:fill="auto"/>
          </w:tcPr>
          <w:p w14:paraId="2CB254E5" w14:textId="64B0BD43" w:rsidR="00C76E4D" w:rsidRPr="001A4901" w:rsidRDefault="00C76E4D" w:rsidP="006C61D6">
            <w:pPr>
              <w:pStyle w:val="NoSpacing"/>
            </w:pPr>
            <w:r w:rsidRPr="002F1B94">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id w:val="-963883286"/>
            <w14:checkbox>
              <w14:checked w14:val="0"/>
              <w14:checkedState w14:val="2612" w14:font="MS Gothic"/>
              <w14:uncheckedState w14:val="2610" w14:font="MS Gothic"/>
            </w14:checkbox>
          </w:sdtPr>
          <w:sdtEndPr/>
          <w:sdtContent>
            <w:tc>
              <w:tcPr>
                <w:tcW w:w="0" w:type="auto"/>
                <w:shd w:val="clear" w:color="auto" w:fill="auto"/>
                <w:vAlign w:val="center"/>
              </w:tcPr>
              <w:p w14:paraId="1AC500AA" w14:textId="5DB5C595" w:rsidR="00C76E4D" w:rsidRPr="001A4901" w:rsidRDefault="00C76E4D" w:rsidP="006C61D6">
                <w:pPr>
                  <w:pStyle w:val="NoSpacing"/>
                </w:pPr>
                <w:r w:rsidRPr="001A4901">
                  <w:rPr>
                    <w:rFonts w:ascii="MS Gothic" w:eastAsia="MS Gothic" w:hAnsi="MS Gothic" w:hint="eastAsia"/>
                  </w:rPr>
                  <w:t>☐</w:t>
                </w:r>
              </w:p>
            </w:tc>
          </w:sdtContent>
        </w:sdt>
        <w:sdt>
          <w:sdtPr>
            <w:id w:val="1121182582"/>
            <w14:checkbox>
              <w14:checked w14:val="0"/>
              <w14:checkedState w14:val="2612" w14:font="MS Gothic"/>
              <w14:uncheckedState w14:val="2610" w14:font="MS Gothic"/>
            </w14:checkbox>
          </w:sdtPr>
          <w:sdtEndPr/>
          <w:sdtContent>
            <w:tc>
              <w:tcPr>
                <w:tcW w:w="0" w:type="auto"/>
                <w:shd w:val="clear" w:color="auto" w:fill="auto"/>
                <w:vAlign w:val="center"/>
              </w:tcPr>
              <w:p w14:paraId="0BC47C9B" w14:textId="496E80A0" w:rsidR="00C76E4D" w:rsidRPr="001A4901" w:rsidRDefault="00C76E4D" w:rsidP="006C61D6">
                <w:pPr>
                  <w:pStyle w:val="NoSpacing"/>
                </w:pPr>
                <w:r w:rsidRPr="001A4901">
                  <w:rPr>
                    <w:rFonts w:ascii="MS Gothic" w:eastAsia="MS Gothic" w:hAnsi="MS Gothic" w:cs="MS Gothic" w:hint="eastAsia"/>
                  </w:rPr>
                  <w:t>☐</w:t>
                </w:r>
              </w:p>
            </w:tc>
          </w:sdtContent>
        </w:sdt>
        <w:sdt>
          <w:sdtPr>
            <w:id w:val="1586650125"/>
            <w14:checkbox>
              <w14:checked w14:val="0"/>
              <w14:checkedState w14:val="2612" w14:font="MS Gothic"/>
              <w14:uncheckedState w14:val="2610" w14:font="MS Gothic"/>
            </w14:checkbox>
          </w:sdtPr>
          <w:sdtEndPr/>
          <w:sdtContent>
            <w:tc>
              <w:tcPr>
                <w:tcW w:w="0" w:type="auto"/>
                <w:shd w:val="clear" w:color="auto" w:fill="auto"/>
                <w:vAlign w:val="center"/>
              </w:tcPr>
              <w:p w14:paraId="730CD8EB" w14:textId="5817B8D1"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2907BFEE" w14:textId="4EEAB09F" w:rsidTr="005451D8">
        <w:trPr>
          <w:trHeight w:val="620"/>
          <w:jc w:val="center"/>
        </w:trPr>
        <w:tc>
          <w:tcPr>
            <w:tcW w:w="0" w:type="auto"/>
            <w:tcBorders>
              <w:left w:val="nil"/>
              <w:right w:val="single" w:sz="4" w:space="0" w:color="auto"/>
            </w:tcBorders>
            <w:shd w:val="clear" w:color="auto" w:fill="auto"/>
          </w:tcPr>
          <w:p w14:paraId="1D820D86" w14:textId="55516B5F" w:rsidR="00C76E4D" w:rsidRPr="001A4901" w:rsidRDefault="00C76E4D" w:rsidP="006C61D6">
            <w:pPr>
              <w:pStyle w:val="NoSpacing"/>
            </w:pPr>
            <w:r w:rsidRPr="001A4901">
              <w:t>3</w:t>
            </w:r>
          </w:p>
        </w:tc>
        <w:tc>
          <w:tcPr>
            <w:tcW w:w="0" w:type="auto"/>
            <w:shd w:val="clear" w:color="auto" w:fill="auto"/>
          </w:tcPr>
          <w:p w14:paraId="214D8042" w14:textId="66B4E1EE" w:rsidR="00C76E4D" w:rsidRPr="001A4901" w:rsidRDefault="00C76E4D" w:rsidP="006C61D6">
            <w:pPr>
              <w:pStyle w:val="NoSpacing"/>
            </w:pPr>
            <w:r w:rsidRPr="002F1B94">
              <w:t>Have highly controversial environmental effects or involve unresolved conflicts concerning alternative uses of available resources?</w:t>
            </w:r>
          </w:p>
        </w:tc>
        <w:sdt>
          <w:sdtPr>
            <w:id w:val="1110703714"/>
            <w14:checkbox>
              <w14:checked w14:val="0"/>
              <w14:checkedState w14:val="2612" w14:font="MS Gothic"/>
              <w14:uncheckedState w14:val="2610" w14:font="MS Gothic"/>
            </w14:checkbox>
          </w:sdtPr>
          <w:sdtEndPr/>
          <w:sdtContent>
            <w:tc>
              <w:tcPr>
                <w:tcW w:w="0" w:type="auto"/>
                <w:shd w:val="clear" w:color="auto" w:fill="auto"/>
                <w:vAlign w:val="center"/>
              </w:tcPr>
              <w:p w14:paraId="176932D1" w14:textId="2D0CFCB9" w:rsidR="00C76E4D" w:rsidRPr="001A4901" w:rsidRDefault="00C76E4D" w:rsidP="006C61D6">
                <w:pPr>
                  <w:pStyle w:val="NoSpacing"/>
                </w:pPr>
                <w:r w:rsidRPr="001A4901">
                  <w:rPr>
                    <w:rFonts w:ascii="MS Gothic" w:eastAsia="MS Gothic" w:hAnsi="MS Gothic" w:hint="eastAsia"/>
                  </w:rPr>
                  <w:t>☐</w:t>
                </w:r>
              </w:p>
            </w:tc>
          </w:sdtContent>
        </w:sdt>
        <w:sdt>
          <w:sdtPr>
            <w:id w:val="-862983138"/>
            <w14:checkbox>
              <w14:checked w14:val="0"/>
              <w14:checkedState w14:val="2612" w14:font="MS Gothic"/>
              <w14:uncheckedState w14:val="2610" w14:font="MS Gothic"/>
            </w14:checkbox>
          </w:sdtPr>
          <w:sdtEndPr/>
          <w:sdtContent>
            <w:tc>
              <w:tcPr>
                <w:tcW w:w="0" w:type="auto"/>
                <w:shd w:val="clear" w:color="auto" w:fill="auto"/>
                <w:vAlign w:val="center"/>
              </w:tcPr>
              <w:p w14:paraId="1F5C6CFE" w14:textId="5D529ACA" w:rsidR="00C76E4D" w:rsidRPr="001A4901" w:rsidRDefault="00C76E4D" w:rsidP="006C61D6">
                <w:pPr>
                  <w:pStyle w:val="NoSpacing"/>
                </w:pPr>
                <w:r w:rsidRPr="001A4901">
                  <w:rPr>
                    <w:rFonts w:ascii="MS Gothic" w:eastAsia="MS Gothic" w:hAnsi="MS Gothic" w:cs="MS Gothic" w:hint="eastAsia"/>
                  </w:rPr>
                  <w:t>☐</w:t>
                </w:r>
              </w:p>
            </w:tc>
          </w:sdtContent>
        </w:sdt>
        <w:sdt>
          <w:sdtPr>
            <w:id w:val="-1978592929"/>
            <w14:checkbox>
              <w14:checked w14:val="0"/>
              <w14:checkedState w14:val="2612" w14:font="MS Gothic"/>
              <w14:uncheckedState w14:val="2610" w14:font="MS Gothic"/>
            </w14:checkbox>
          </w:sdtPr>
          <w:sdtEndPr/>
          <w:sdtContent>
            <w:tc>
              <w:tcPr>
                <w:tcW w:w="0" w:type="auto"/>
                <w:shd w:val="clear" w:color="auto" w:fill="auto"/>
                <w:vAlign w:val="center"/>
              </w:tcPr>
              <w:p w14:paraId="1C86AA57" w14:textId="59721BF9"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0860F00B" w14:textId="754198A1" w:rsidTr="005451D8">
        <w:trPr>
          <w:trHeight w:val="611"/>
          <w:jc w:val="center"/>
        </w:trPr>
        <w:tc>
          <w:tcPr>
            <w:tcW w:w="0" w:type="auto"/>
            <w:tcBorders>
              <w:left w:val="nil"/>
              <w:right w:val="single" w:sz="4" w:space="0" w:color="auto"/>
            </w:tcBorders>
            <w:shd w:val="clear" w:color="auto" w:fill="auto"/>
          </w:tcPr>
          <w:p w14:paraId="295AC429" w14:textId="2F910084" w:rsidR="00C76E4D" w:rsidRPr="001A4901" w:rsidRDefault="00C76E4D" w:rsidP="006C61D6">
            <w:pPr>
              <w:pStyle w:val="NoSpacing"/>
            </w:pPr>
            <w:r w:rsidRPr="001A4901">
              <w:t>4</w:t>
            </w:r>
          </w:p>
        </w:tc>
        <w:tc>
          <w:tcPr>
            <w:tcW w:w="0" w:type="auto"/>
            <w:shd w:val="clear" w:color="auto" w:fill="auto"/>
          </w:tcPr>
          <w:p w14:paraId="1A24234D" w14:textId="41294254" w:rsidR="00C76E4D" w:rsidRPr="001A4901" w:rsidRDefault="00C76E4D" w:rsidP="006C61D6">
            <w:pPr>
              <w:pStyle w:val="NoSpacing"/>
            </w:pPr>
            <w:r w:rsidRPr="002F1B94">
              <w:t>Have highly uncertain and potentially significant environmental effects or involve unique or unknown environmental risks?</w:t>
            </w:r>
          </w:p>
        </w:tc>
        <w:sdt>
          <w:sdtPr>
            <w:id w:val="323951752"/>
            <w14:checkbox>
              <w14:checked w14:val="0"/>
              <w14:checkedState w14:val="2612" w14:font="MS Gothic"/>
              <w14:uncheckedState w14:val="2610" w14:font="MS Gothic"/>
            </w14:checkbox>
          </w:sdtPr>
          <w:sdtEndPr/>
          <w:sdtContent>
            <w:tc>
              <w:tcPr>
                <w:tcW w:w="0" w:type="auto"/>
                <w:shd w:val="clear" w:color="auto" w:fill="auto"/>
                <w:vAlign w:val="center"/>
              </w:tcPr>
              <w:p w14:paraId="5FB2ED8D" w14:textId="691B0E39" w:rsidR="00C76E4D" w:rsidRPr="001A4901" w:rsidRDefault="00C76E4D" w:rsidP="006C61D6">
                <w:pPr>
                  <w:pStyle w:val="NoSpacing"/>
                </w:pPr>
                <w:r w:rsidRPr="001A4901">
                  <w:rPr>
                    <w:rFonts w:ascii="MS Gothic" w:eastAsia="MS Gothic" w:hAnsi="MS Gothic" w:hint="eastAsia"/>
                  </w:rPr>
                  <w:t>☐</w:t>
                </w:r>
              </w:p>
            </w:tc>
          </w:sdtContent>
        </w:sdt>
        <w:sdt>
          <w:sdtPr>
            <w:id w:val="-1678104688"/>
            <w14:checkbox>
              <w14:checked w14:val="0"/>
              <w14:checkedState w14:val="2612" w14:font="MS Gothic"/>
              <w14:uncheckedState w14:val="2610" w14:font="MS Gothic"/>
            </w14:checkbox>
          </w:sdtPr>
          <w:sdtEndPr/>
          <w:sdtContent>
            <w:tc>
              <w:tcPr>
                <w:tcW w:w="0" w:type="auto"/>
                <w:shd w:val="clear" w:color="auto" w:fill="auto"/>
                <w:vAlign w:val="center"/>
              </w:tcPr>
              <w:p w14:paraId="778DFB40" w14:textId="0C7E8720" w:rsidR="00C76E4D" w:rsidRPr="001A4901" w:rsidRDefault="00C76E4D" w:rsidP="006C61D6">
                <w:pPr>
                  <w:pStyle w:val="NoSpacing"/>
                </w:pPr>
                <w:r w:rsidRPr="001A4901">
                  <w:rPr>
                    <w:rFonts w:ascii="MS Gothic" w:eastAsia="MS Gothic" w:hAnsi="MS Gothic" w:cs="MS Gothic" w:hint="eastAsia"/>
                  </w:rPr>
                  <w:t>☐</w:t>
                </w:r>
              </w:p>
            </w:tc>
          </w:sdtContent>
        </w:sdt>
        <w:sdt>
          <w:sdtPr>
            <w:id w:val="-635112660"/>
            <w14:checkbox>
              <w14:checked w14:val="0"/>
              <w14:checkedState w14:val="2612" w14:font="MS Gothic"/>
              <w14:uncheckedState w14:val="2610" w14:font="MS Gothic"/>
            </w14:checkbox>
          </w:sdtPr>
          <w:sdtEndPr/>
          <w:sdtContent>
            <w:tc>
              <w:tcPr>
                <w:tcW w:w="0" w:type="auto"/>
                <w:shd w:val="clear" w:color="auto" w:fill="auto"/>
                <w:vAlign w:val="center"/>
              </w:tcPr>
              <w:p w14:paraId="70894E33" w14:textId="2935B7E0"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35029BAE" w14:textId="5E89E227" w:rsidTr="005451D8">
        <w:trPr>
          <w:trHeight w:val="629"/>
          <w:jc w:val="center"/>
        </w:trPr>
        <w:tc>
          <w:tcPr>
            <w:tcW w:w="0" w:type="auto"/>
            <w:tcBorders>
              <w:left w:val="nil"/>
              <w:right w:val="single" w:sz="4" w:space="0" w:color="auto"/>
            </w:tcBorders>
            <w:shd w:val="clear" w:color="auto" w:fill="auto"/>
          </w:tcPr>
          <w:p w14:paraId="09E59038" w14:textId="68CD9C18" w:rsidR="00C76E4D" w:rsidRPr="001A4901" w:rsidRDefault="00C76E4D" w:rsidP="006C61D6">
            <w:pPr>
              <w:pStyle w:val="NoSpacing"/>
            </w:pPr>
            <w:r w:rsidRPr="001A4901">
              <w:t>5</w:t>
            </w:r>
          </w:p>
        </w:tc>
        <w:tc>
          <w:tcPr>
            <w:tcW w:w="0" w:type="auto"/>
            <w:shd w:val="clear" w:color="auto" w:fill="auto"/>
          </w:tcPr>
          <w:p w14:paraId="46DA6CFD" w14:textId="16593F45" w:rsidR="00C76E4D" w:rsidRPr="001A4901" w:rsidRDefault="00C76E4D" w:rsidP="006C61D6">
            <w:pPr>
              <w:pStyle w:val="NoSpacing"/>
            </w:pPr>
            <w:r w:rsidRPr="002F1B94">
              <w:t>Establish a precedent for future action or represent a decision in principle about future actions with potentially significant environmental effects?</w:t>
            </w:r>
          </w:p>
        </w:tc>
        <w:sdt>
          <w:sdtPr>
            <w:id w:val="431476578"/>
            <w14:checkbox>
              <w14:checked w14:val="0"/>
              <w14:checkedState w14:val="2612" w14:font="MS Gothic"/>
              <w14:uncheckedState w14:val="2610" w14:font="MS Gothic"/>
            </w14:checkbox>
          </w:sdtPr>
          <w:sdtEndPr/>
          <w:sdtContent>
            <w:tc>
              <w:tcPr>
                <w:tcW w:w="0" w:type="auto"/>
                <w:shd w:val="clear" w:color="auto" w:fill="auto"/>
                <w:vAlign w:val="center"/>
              </w:tcPr>
              <w:p w14:paraId="10FBFD0A" w14:textId="29DE2A4C" w:rsidR="00C76E4D" w:rsidRPr="001A4901" w:rsidRDefault="00C76E4D" w:rsidP="006C61D6">
                <w:pPr>
                  <w:pStyle w:val="NoSpacing"/>
                </w:pPr>
                <w:r w:rsidRPr="001A4901">
                  <w:rPr>
                    <w:rFonts w:ascii="MS Gothic" w:eastAsia="MS Gothic" w:hAnsi="MS Gothic" w:hint="eastAsia"/>
                  </w:rPr>
                  <w:t>☐</w:t>
                </w:r>
              </w:p>
            </w:tc>
          </w:sdtContent>
        </w:sdt>
        <w:sdt>
          <w:sdtPr>
            <w:id w:val="-1777169994"/>
            <w14:checkbox>
              <w14:checked w14:val="0"/>
              <w14:checkedState w14:val="2612" w14:font="MS Gothic"/>
              <w14:uncheckedState w14:val="2610" w14:font="MS Gothic"/>
            </w14:checkbox>
          </w:sdtPr>
          <w:sdtEndPr/>
          <w:sdtContent>
            <w:tc>
              <w:tcPr>
                <w:tcW w:w="0" w:type="auto"/>
                <w:shd w:val="clear" w:color="auto" w:fill="auto"/>
                <w:vAlign w:val="center"/>
              </w:tcPr>
              <w:p w14:paraId="4318BB5E" w14:textId="38F3065E" w:rsidR="00C76E4D" w:rsidRPr="001A4901" w:rsidRDefault="00C76E4D" w:rsidP="006C61D6">
                <w:pPr>
                  <w:pStyle w:val="NoSpacing"/>
                </w:pPr>
                <w:r w:rsidRPr="001A4901">
                  <w:rPr>
                    <w:rFonts w:ascii="MS Gothic" w:eastAsia="MS Gothic" w:hAnsi="MS Gothic" w:cs="MS Gothic" w:hint="eastAsia"/>
                  </w:rPr>
                  <w:t>☐</w:t>
                </w:r>
              </w:p>
            </w:tc>
          </w:sdtContent>
        </w:sdt>
        <w:sdt>
          <w:sdtPr>
            <w:id w:val="-1131472945"/>
            <w14:checkbox>
              <w14:checked w14:val="0"/>
              <w14:checkedState w14:val="2612" w14:font="MS Gothic"/>
              <w14:uncheckedState w14:val="2610" w14:font="MS Gothic"/>
            </w14:checkbox>
          </w:sdtPr>
          <w:sdtEndPr/>
          <w:sdtContent>
            <w:tc>
              <w:tcPr>
                <w:tcW w:w="0" w:type="auto"/>
                <w:shd w:val="clear" w:color="auto" w:fill="auto"/>
                <w:vAlign w:val="center"/>
              </w:tcPr>
              <w:p w14:paraId="6AB5D419" w14:textId="52631279"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67ECC754" w14:textId="5C96AC6E" w:rsidTr="005451D8">
        <w:trPr>
          <w:trHeight w:val="328"/>
          <w:jc w:val="center"/>
        </w:trPr>
        <w:tc>
          <w:tcPr>
            <w:tcW w:w="0" w:type="auto"/>
            <w:tcBorders>
              <w:left w:val="nil"/>
              <w:right w:val="single" w:sz="4" w:space="0" w:color="auto"/>
            </w:tcBorders>
            <w:shd w:val="clear" w:color="auto" w:fill="auto"/>
          </w:tcPr>
          <w:p w14:paraId="401B32D6" w14:textId="32EA443F" w:rsidR="00C76E4D" w:rsidRPr="001A4901" w:rsidRDefault="00C76E4D" w:rsidP="006C61D6">
            <w:pPr>
              <w:pStyle w:val="NoSpacing"/>
            </w:pPr>
            <w:r w:rsidRPr="001A4901">
              <w:t>6</w:t>
            </w:r>
          </w:p>
        </w:tc>
        <w:tc>
          <w:tcPr>
            <w:tcW w:w="0" w:type="auto"/>
            <w:shd w:val="clear" w:color="auto" w:fill="auto"/>
          </w:tcPr>
          <w:p w14:paraId="6E7A004D" w14:textId="4F04B9FF" w:rsidR="00C76E4D" w:rsidRPr="001A4901" w:rsidRDefault="00C76E4D" w:rsidP="006C61D6">
            <w:pPr>
              <w:pStyle w:val="NoSpacing"/>
            </w:pPr>
            <w:r w:rsidRPr="002F1B94">
              <w:t>Have a direct relationship to other actions with individually insignificant but cumulatively significant environmental effects?</w:t>
            </w:r>
          </w:p>
        </w:tc>
        <w:sdt>
          <w:sdtPr>
            <w:id w:val="2073077265"/>
            <w14:checkbox>
              <w14:checked w14:val="0"/>
              <w14:checkedState w14:val="2612" w14:font="MS Gothic"/>
              <w14:uncheckedState w14:val="2610" w14:font="MS Gothic"/>
            </w14:checkbox>
          </w:sdtPr>
          <w:sdtEndPr/>
          <w:sdtContent>
            <w:tc>
              <w:tcPr>
                <w:tcW w:w="0" w:type="auto"/>
                <w:shd w:val="clear" w:color="auto" w:fill="auto"/>
                <w:vAlign w:val="center"/>
              </w:tcPr>
              <w:p w14:paraId="2F0C1D39" w14:textId="24172DDA" w:rsidR="00C76E4D" w:rsidRPr="001A4901" w:rsidRDefault="00C76E4D" w:rsidP="006C61D6">
                <w:pPr>
                  <w:pStyle w:val="NoSpacing"/>
                </w:pPr>
                <w:r w:rsidRPr="001A4901">
                  <w:rPr>
                    <w:rFonts w:ascii="MS Gothic" w:eastAsia="MS Gothic" w:hAnsi="MS Gothic" w:hint="eastAsia"/>
                  </w:rPr>
                  <w:t>☐</w:t>
                </w:r>
              </w:p>
            </w:tc>
          </w:sdtContent>
        </w:sdt>
        <w:sdt>
          <w:sdtPr>
            <w:id w:val="1351450578"/>
            <w14:checkbox>
              <w14:checked w14:val="0"/>
              <w14:checkedState w14:val="2612" w14:font="MS Gothic"/>
              <w14:uncheckedState w14:val="2610" w14:font="MS Gothic"/>
            </w14:checkbox>
          </w:sdtPr>
          <w:sdtEndPr/>
          <w:sdtContent>
            <w:tc>
              <w:tcPr>
                <w:tcW w:w="0" w:type="auto"/>
                <w:shd w:val="clear" w:color="auto" w:fill="auto"/>
                <w:vAlign w:val="center"/>
              </w:tcPr>
              <w:p w14:paraId="683489FC" w14:textId="7800B0DE" w:rsidR="00C76E4D" w:rsidRPr="001A4901" w:rsidRDefault="00C76E4D" w:rsidP="006C61D6">
                <w:pPr>
                  <w:pStyle w:val="NoSpacing"/>
                </w:pPr>
                <w:r w:rsidRPr="001A4901">
                  <w:rPr>
                    <w:rFonts w:ascii="MS Gothic" w:eastAsia="MS Gothic" w:hAnsi="MS Gothic" w:cs="MS Gothic" w:hint="eastAsia"/>
                  </w:rPr>
                  <w:t>☐</w:t>
                </w:r>
              </w:p>
            </w:tc>
          </w:sdtContent>
        </w:sdt>
        <w:sdt>
          <w:sdtPr>
            <w:id w:val="-1692678091"/>
            <w14:checkbox>
              <w14:checked w14:val="0"/>
              <w14:checkedState w14:val="2612" w14:font="MS Gothic"/>
              <w14:uncheckedState w14:val="2610" w14:font="MS Gothic"/>
            </w14:checkbox>
          </w:sdtPr>
          <w:sdtEndPr/>
          <w:sdtContent>
            <w:tc>
              <w:tcPr>
                <w:tcW w:w="0" w:type="auto"/>
                <w:shd w:val="clear" w:color="auto" w:fill="auto"/>
                <w:vAlign w:val="center"/>
              </w:tcPr>
              <w:p w14:paraId="1B61E0A3" w14:textId="03A142AF"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7E0DD2DB" w14:textId="14F39D8A" w:rsidTr="005451D8">
        <w:trPr>
          <w:trHeight w:val="611"/>
          <w:jc w:val="center"/>
        </w:trPr>
        <w:tc>
          <w:tcPr>
            <w:tcW w:w="0" w:type="auto"/>
            <w:tcBorders>
              <w:left w:val="nil"/>
              <w:right w:val="single" w:sz="4" w:space="0" w:color="auto"/>
            </w:tcBorders>
            <w:shd w:val="clear" w:color="auto" w:fill="auto"/>
          </w:tcPr>
          <w:p w14:paraId="01A7C300" w14:textId="60490492" w:rsidR="00C76E4D" w:rsidRPr="001A4901" w:rsidRDefault="00C76E4D" w:rsidP="006C61D6">
            <w:pPr>
              <w:pStyle w:val="NoSpacing"/>
            </w:pPr>
            <w:r w:rsidRPr="001A4901">
              <w:t>7</w:t>
            </w:r>
          </w:p>
        </w:tc>
        <w:tc>
          <w:tcPr>
            <w:tcW w:w="0" w:type="auto"/>
            <w:shd w:val="clear" w:color="auto" w:fill="auto"/>
          </w:tcPr>
          <w:p w14:paraId="1BF0968B" w14:textId="1D95BF2B" w:rsidR="00C76E4D" w:rsidRPr="001A4901" w:rsidRDefault="00C76E4D" w:rsidP="006C61D6">
            <w:pPr>
              <w:pStyle w:val="NoSpacing"/>
            </w:pPr>
            <w:r w:rsidRPr="002F1B94">
              <w:t>Have significant adverse effects on properties listed or eligible for listing in the National Register of Historic Places as determined by NPS?</w:t>
            </w:r>
          </w:p>
        </w:tc>
        <w:sdt>
          <w:sdtPr>
            <w:id w:val="-1190147213"/>
            <w14:checkbox>
              <w14:checked w14:val="0"/>
              <w14:checkedState w14:val="2612" w14:font="MS Gothic"/>
              <w14:uncheckedState w14:val="2610" w14:font="MS Gothic"/>
            </w14:checkbox>
          </w:sdtPr>
          <w:sdtEndPr/>
          <w:sdtContent>
            <w:tc>
              <w:tcPr>
                <w:tcW w:w="0" w:type="auto"/>
                <w:shd w:val="clear" w:color="auto" w:fill="auto"/>
                <w:vAlign w:val="center"/>
              </w:tcPr>
              <w:p w14:paraId="20E7C559" w14:textId="3A91C93E" w:rsidR="00C76E4D" w:rsidRPr="001A4901" w:rsidRDefault="00C76E4D" w:rsidP="006C61D6">
                <w:pPr>
                  <w:pStyle w:val="NoSpacing"/>
                </w:pPr>
                <w:r w:rsidRPr="001A4901">
                  <w:rPr>
                    <w:rFonts w:ascii="MS Gothic" w:eastAsia="MS Gothic" w:hAnsi="MS Gothic" w:hint="eastAsia"/>
                  </w:rPr>
                  <w:t>☐</w:t>
                </w:r>
              </w:p>
            </w:tc>
          </w:sdtContent>
        </w:sdt>
        <w:sdt>
          <w:sdtPr>
            <w:id w:val="197434323"/>
            <w14:checkbox>
              <w14:checked w14:val="0"/>
              <w14:checkedState w14:val="2612" w14:font="MS Gothic"/>
              <w14:uncheckedState w14:val="2610" w14:font="MS Gothic"/>
            </w14:checkbox>
          </w:sdtPr>
          <w:sdtEndPr/>
          <w:sdtContent>
            <w:tc>
              <w:tcPr>
                <w:tcW w:w="0" w:type="auto"/>
                <w:shd w:val="clear" w:color="auto" w:fill="auto"/>
                <w:vAlign w:val="center"/>
              </w:tcPr>
              <w:p w14:paraId="56C5E15C" w14:textId="20A3ED9F" w:rsidR="00C76E4D" w:rsidRPr="001A4901" w:rsidRDefault="00C76E4D" w:rsidP="006C61D6">
                <w:pPr>
                  <w:pStyle w:val="NoSpacing"/>
                </w:pPr>
                <w:r w:rsidRPr="001A4901">
                  <w:rPr>
                    <w:rFonts w:ascii="MS Gothic" w:eastAsia="MS Gothic" w:hAnsi="MS Gothic" w:cs="MS Gothic" w:hint="eastAsia"/>
                  </w:rPr>
                  <w:t>☐</w:t>
                </w:r>
              </w:p>
            </w:tc>
          </w:sdtContent>
        </w:sdt>
        <w:sdt>
          <w:sdtPr>
            <w:id w:val="-1749106485"/>
            <w14:checkbox>
              <w14:checked w14:val="0"/>
              <w14:checkedState w14:val="2612" w14:font="MS Gothic"/>
              <w14:uncheckedState w14:val="2610" w14:font="MS Gothic"/>
            </w14:checkbox>
          </w:sdtPr>
          <w:sdtEndPr/>
          <w:sdtContent>
            <w:tc>
              <w:tcPr>
                <w:tcW w:w="0" w:type="auto"/>
                <w:shd w:val="clear" w:color="auto" w:fill="auto"/>
                <w:vAlign w:val="center"/>
              </w:tcPr>
              <w:p w14:paraId="60EF862E" w14:textId="41A3D568"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46A1A6DD" w14:textId="5FFB84C0" w:rsidTr="005451D8">
        <w:trPr>
          <w:trHeight w:val="890"/>
          <w:jc w:val="center"/>
        </w:trPr>
        <w:tc>
          <w:tcPr>
            <w:tcW w:w="0" w:type="auto"/>
            <w:tcBorders>
              <w:left w:val="nil"/>
              <w:right w:val="single" w:sz="4" w:space="0" w:color="auto"/>
            </w:tcBorders>
            <w:shd w:val="clear" w:color="auto" w:fill="auto"/>
          </w:tcPr>
          <w:p w14:paraId="735F1FF4" w14:textId="6C412D27" w:rsidR="00C76E4D" w:rsidRPr="001A4901" w:rsidRDefault="00C76E4D" w:rsidP="006C61D6">
            <w:pPr>
              <w:pStyle w:val="NoSpacing"/>
            </w:pPr>
            <w:r w:rsidRPr="001A4901">
              <w:t>8</w:t>
            </w:r>
          </w:p>
        </w:tc>
        <w:tc>
          <w:tcPr>
            <w:tcW w:w="0" w:type="auto"/>
            <w:shd w:val="clear" w:color="auto" w:fill="auto"/>
          </w:tcPr>
          <w:p w14:paraId="2359D259" w14:textId="1663075B" w:rsidR="00C76E4D" w:rsidRPr="001A4901" w:rsidRDefault="00C76E4D" w:rsidP="006C61D6">
            <w:pPr>
              <w:pStyle w:val="NoSpacing"/>
            </w:pPr>
            <w:r w:rsidRPr="002F1B94">
              <w:t>Have significant negative impacts to species listed, or proposed to be listed, on the List of Endangered or Threatened Species or have significant impacts on designated critical habitat for these species?</w:t>
            </w:r>
          </w:p>
        </w:tc>
        <w:sdt>
          <w:sdtPr>
            <w:id w:val="-1971575057"/>
            <w14:checkbox>
              <w14:checked w14:val="0"/>
              <w14:checkedState w14:val="2612" w14:font="MS Gothic"/>
              <w14:uncheckedState w14:val="2610" w14:font="MS Gothic"/>
            </w14:checkbox>
          </w:sdtPr>
          <w:sdtEndPr/>
          <w:sdtContent>
            <w:tc>
              <w:tcPr>
                <w:tcW w:w="0" w:type="auto"/>
                <w:shd w:val="clear" w:color="auto" w:fill="auto"/>
                <w:vAlign w:val="center"/>
              </w:tcPr>
              <w:p w14:paraId="40C32D74" w14:textId="71C375C8" w:rsidR="00C76E4D" w:rsidRPr="001A4901" w:rsidRDefault="00C76E4D" w:rsidP="006C61D6">
                <w:pPr>
                  <w:pStyle w:val="NoSpacing"/>
                </w:pPr>
                <w:r w:rsidRPr="001A4901">
                  <w:rPr>
                    <w:rFonts w:ascii="MS Gothic" w:eastAsia="MS Gothic" w:hAnsi="MS Gothic" w:hint="eastAsia"/>
                  </w:rPr>
                  <w:t>☐</w:t>
                </w:r>
              </w:p>
            </w:tc>
          </w:sdtContent>
        </w:sdt>
        <w:sdt>
          <w:sdtPr>
            <w:id w:val="-451705163"/>
            <w14:checkbox>
              <w14:checked w14:val="0"/>
              <w14:checkedState w14:val="2612" w14:font="MS Gothic"/>
              <w14:uncheckedState w14:val="2610" w14:font="MS Gothic"/>
            </w14:checkbox>
          </w:sdtPr>
          <w:sdtEndPr/>
          <w:sdtContent>
            <w:tc>
              <w:tcPr>
                <w:tcW w:w="0" w:type="auto"/>
                <w:shd w:val="clear" w:color="auto" w:fill="auto"/>
                <w:vAlign w:val="center"/>
              </w:tcPr>
              <w:p w14:paraId="02E33450" w14:textId="188396E5" w:rsidR="00C76E4D" w:rsidRPr="001A4901" w:rsidRDefault="00C76E4D" w:rsidP="006C61D6">
                <w:pPr>
                  <w:pStyle w:val="NoSpacing"/>
                </w:pPr>
                <w:r w:rsidRPr="001A4901">
                  <w:rPr>
                    <w:rFonts w:ascii="MS Gothic" w:eastAsia="MS Gothic" w:hAnsi="MS Gothic" w:cs="MS Gothic" w:hint="eastAsia"/>
                  </w:rPr>
                  <w:t>☐</w:t>
                </w:r>
              </w:p>
            </w:tc>
          </w:sdtContent>
        </w:sdt>
        <w:sdt>
          <w:sdtPr>
            <w:id w:val="377522494"/>
            <w14:checkbox>
              <w14:checked w14:val="0"/>
              <w14:checkedState w14:val="2612" w14:font="MS Gothic"/>
              <w14:uncheckedState w14:val="2610" w14:font="MS Gothic"/>
            </w14:checkbox>
          </w:sdtPr>
          <w:sdtEndPr/>
          <w:sdtContent>
            <w:tc>
              <w:tcPr>
                <w:tcW w:w="0" w:type="auto"/>
                <w:shd w:val="clear" w:color="auto" w:fill="auto"/>
                <w:vAlign w:val="center"/>
              </w:tcPr>
              <w:p w14:paraId="4F20A51F" w14:textId="3834E0A7"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52F078AC" w14:textId="326B7B44" w:rsidTr="005451D8">
        <w:trPr>
          <w:trHeight w:val="526"/>
          <w:jc w:val="center"/>
        </w:trPr>
        <w:tc>
          <w:tcPr>
            <w:tcW w:w="0" w:type="auto"/>
            <w:tcBorders>
              <w:left w:val="nil"/>
              <w:right w:val="single" w:sz="4" w:space="0" w:color="auto"/>
            </w:tcBorders>
            <w:shd w:val="clear" w:color="auto" w:fill="auto"/>
          </w:tcPr>
          <w:p w14:paraId="428B5137" w14:textId="1B6E2263" w:rsidR="00C76E4D" w:rsidRPr="001A4901" w:rsidRDefault="00C76E4D" w:rsidP="006C61D6">
            <w:pPr>
              <w:pStyle w:val="NoSpacing"/>
            </w:pPr>
            <w:r w:rsidRPr="001A4901">
              <w:lastRenderedPageBreak/>
              <w:t>9</w:t>
            </w:r>
          </w:p>
        </w:tc>
        <w:tc>
          <w:tcPr>
            <w:tcW w:w="0" w:type="auto"/>
            <w:shd w:val="clear" w:color="auto" w:fill="auto"/>
          </w:tcPr>
          <w:p w14:paraId="75B77827" w14:textId="451D198C" w:rsidR="00C76E4D" w:rsidRPr="001A4901" w:rsidRDefault="00C76E4D" w:rsidP="006C61D6">
            <w:pPr>
              <w:pStyle w:val="NoSpacing"/>
            </w:pPr>
            <w:r w:rsidRPr="002F1B94">
              <w:t>Violate a federal law, or a state, local, or tribal law or requirement imposed for the protection of the environment?</w:t>
            </w:r>
          </w:p>
        </w:tc>
        <w:sdt>
          <w:sdtPr>
            <w:id w:val="-1086996996"/>
            <w14:checkbox>
              <w14:checked w14:val="0"/>
              <w14:checkedState w14:val="2612" w14:font="MS Gothic"/>
              <w14:uncheckedState w14:val="2610" w14:font="MS Gothic"/>
            </w14:checkbox>
          </w:sdtPr>
          <w:sdtEndPr/>
          <w:sdtContent>
            <w:tc>
              <w:tcPr>
                <w:tcW w:w="0" w:type="auto"/>
                <w:shd w:val="clear" w:color="auto" w:fill="auto"/>
                <w:vAlign w:val="center"/>
              </w:tcPr>
              <w:p w14:paraId="77A9245E" w14:textId="62147E77" w:rsidR="00C76E4D" w:rsidRPr="001A4901" w:rsidRDefault="00C76E4D" w:rsidP="006C61D6">
                <w:pPr>
                  <w:pStyle w:val="NoSpacing"/>
                </w:pPr>
                <w:r w:rsidRPr="001A4901">
                  <w:rPr>
                    <w:rFonts w:ascii="MS Gothic" w:eastAsia="MS Gothic" w:hAnsi="MS Gothic" w:hint="eastAsia"/>
                  </w:rPr>
                  <w:t>☐</w:t>
                </w:r>
              </w:p>
            </w:tc>
          </w:sdtContent>
        </w:sdt>
        <w:sdt>
          <w:sdtPr>
            <w:id w:val="-1903668919"/>
            <w14:checkbox>
              <w14:checked w14:val="0"/>
              <w14:checkedState w14:val="2612" w14:font="MS Gothic"/>
              <w14:uncheckedState w14:val="2610" w14:font="MS Gothic"/>
            </w14:checkbox>
          </w:sdtPr>
          <w:sdtEndPr/>
          <w:sdtContent>
            <w:tc>
              <w:tcPr>
                <w:tcW w:w="0" w:type="auto"/>
                <w:shd w:val="clear" w:color="auto" w:fill="auto"/>
                <w:vAlign w:val="center"/>
              </w:tcPr>
              <w:p w14:paraId="6B0FB188" w14:textId="61F7949E" w:rsidR="00C76E4D" w:rsidRPr="001A4901" w:rsidRDefault="00C76E4D" w:rsidP="006C61D6">
                <w:pPr>
                  <w:pStyle w:val="NoSpacing"/>
                </w:pPr>
                <w:r w:rsidRPr="001A4901">
                  <w:rPr>
                    <w:rFonts w:ascii="MS Gothic" w:eastAsia="MS Gothic" w:hAnsi="MS Gothic" w:cs="MS Gothic" w:hint="eastAsia"/>
                  </w:rPr>
                  <w:t>☐</w:t>
                </w:r>
              </w:p>
            </w:tc>
          </w:sdtContent>
        </w:sdt>
        <w:sdt>
          <w:sdtPr>
            <w:id w:val="-468122088"/>
            <w14:checkbox>
              <w14:checked w14:val="0"/>
              <w14:checkedState w14:val="2612" w14:font="MS Gothic"/>
              <w14:uncheckedState w14:val="2610" w14:font="MS Gothic"/>
            </w14:checkbox>
          </w:sdtPr>
          <w:sdtEndPr/>
          <w:sdtContent>
            <w:tc>
              <w:tcPr>
                <w:tcW w:w="0" w:type="auto"/>
                <w:shd w:val="clear" w:color="auto" w:fill="auto"/>
                <w:vAlign w:val="center"/>
              </w:tcPr>
              <w:p w14:paraId="6064B3D9" w14:textId="0653A8EC"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0313E830" w14:textId="12546500" w:rsidTr="005451D8">
        <w:trPr>
          <w:trHeight w:val="537"/>
          <w:jc w:val="center"/>
        </w:trPr>
        <w:tc>
          <w:tcPr>
            <w:tcW w:w="0" w:type="auto"/>
            <w:tcBorders>
              <w:left w:val="nil"/>
              <w:right w:val="single" w:sz="4" w:space="0" w:color="auto"/>
            </w:tcBorders>
            <w:shd w:val="clear" w:color="auto" w:fill="auto"/>
          </w:tcPr>
          <w:p w14:paraId="74687AD5" w14:textId="43AD9934" w:rsidR="00C76E4D" w:rsidRPr="001A4901" w:rsidRDefault="00C76E4D" w:rsidP="006C61D6">
            <w:pPr>
              <w:pStyle w:val="NoSpacing"/>
            </w:pPr>
            <w:r w:rsidRPr="001A4901">
              <w:t>10</w:t>
            </w:r>
          </w:p>
        </w:tc>
        <w:tc>
          <w:tcPr>
            <w:tcW w:w="0" w:type="auto"/>
            <w:shd w:val="clear" w:color="auto" w:fill="auto"/>
          </w:tcPr>
          <w:p w14:paraId="673D4632" w14:textId="5FBEE626" w:rsidR="00C76E4D" w:rsidRPr="001A4901" w:rsidRDefault="00C76E4D" w:rsidP="006C61D6">
            <w:pPr>
              <w:pStyle w:val="NoSpacing"/>
            </w:pPr>
            <w:r w:rsidRPr="002F1B94">
              <w:t>Have a disproportionately high and adverse effect on low income or minority populations (EO 12898)?</w:t>
            </w:r>
          </w:p>
        </w:tc>
        <w:sdt>
          <w:sdtPr>
            <w:id w:val="-1526242750"/>
            <w14:checkbox>
              <w14:checked w14:val="0"/>
              <w14:checkedState w14:val="2612" w14:font="MS Gothic"/>
              <w14:uncheckedState w14:val="2610" w14:font="MS Gothic"/>
            </w14:checkbox>
          </w:sdtPr>
          <w:sdtEndPr/>
          <w:sdtContent>
            <w:tc>
              <w:tcPr>
                <w:tcW w:w="0" w:type="auto"/>
                <w:shd w:val="clear" w:color="auto" w:fill="auto"/>
                <w:vAlign w:val="center"/>
              </w:tcPr>
              <w:p w14:paraId="2857534A" w14:textId="616C252B" w:rsidR="00C76E4D" w:rsidRPr="001A4901" w:rsidRDefault="00C76E4D" w:rsidP="006C61D6">
                <w:pPr>
                  <w:pStyle w:val="NoSpacing"/>
                </w:pPr>
                <w:r w:rsidRPr="001A4901">
                  <w:rPr>
                    <w:rFonts w:ascii="MS Gothic" w:eastAsia="MS Gothic" w:hAnsi="MS Gothic" w:hint="eastAsia"/>
                  </w:rPr>
                  <w:t>☐</w:t>
                </w:r>
              </w:p>
            </w:tc>
          </w:sdtContent>
        </w:sdt>
        <w:sdt>
          <w:sdtPr>
            <w:id w:val="431324311"/>
            <w14:checkbox>
              <w14:checked w14:val="0"/>
              <w14:checkedState w14:val="2612" w14:font="MS Gothic"/>
              <w14:uncheckedState w14:val="2610" w14:font="MS Gothic"/>
            </w14:checkbox>
          </w:sdtPr>
          <w:sdtEndPr/>
          <w:sdtContent>
            <w:tc>
              <w:tcPr>
                <w:tcW w:w="0" w:type="auto"/>
                <w:shd w:val="clear" w:color="auto" w:fill="auto"/>
                <w:vAlign w:val="center"/>
              </w:tcPr>
              <w:p w14:paraId="1ACC94E9" w14:textId="02129B63" w:rsidR="00C76E4D" w:rsidRPr="001A4901" w:rsidRDefault="00C76E4D" w:rsidP="006C61D6">
                <w:pPr>
                  <w:pStyle w:val="NoSpacing"/>
                </w:pPr>
                <w:r w:rsidRPr="001A4901">
                  <w:rPr>
                    <w:rFonts w:ascii="MS Gothic" w:eastAsia="MS Gothic" w:hAnsi="MS Gothic" w:cs="MS Gothic" w:hint="eastAsia"/>
                  </w:rPr>
                  <w:t>☐</w:t>
                </w:r>
              </w:p>
            </w:tc>
          </w:sdtContent>
        </w:sdt>
        <w:sdt>
          <w:sdtPr>
            <w:id w:val="1035932570"/>
            <w14:checkbox>
              <w14:checked w14:val="0"/>
              <w14:checkedState w14:val="2612" w14:font="MS Gothic"/>
              <w14:uncheckedState w14:val="2610" w14:font="MS Gothic"/>
            </w14:checkbox>
          </w:sdtPr>
          <w:sdtEndPr/>
          <w:sdtContent>
            <w:tc>
              <w:tcPr>
                <w:tcW w:w="0" w:type="auto"/>
                <w:shd w:val="clear" w:color="auto" w:fill="auto"/>
                <w:vAlign w:val="center"/>
              </w:tcPr>
              <w:p w14:paraId="4AB36A52" w14:textId="25ACBBD8"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3DDEE620" w14:textId="6002A3E7" w:rsidTr="005451D8">
        <w:trPr>
          <w:trHeight w:val="881"/>
          <w:jc w:val="center"/>
        </w:trPr>
        <w:tc>
          <w:tcPr>
            <w:tcW w:w="0" w:type="auto"/>
            <w:tcBorders>
              <w:left w:val="nil"/>
              <w:right w:val="single" w:sz="4" w:space="0" w:color="auto"/>
            </w:tcBorders>
            <w:shd w:val="clear" w:color="auto" w:fill="auto"/>
          </w:tcPr>
          <w:p w14:paraId="0EACED0C" w14:textId="7431A466" w:rsidR="00C76E4D" w:rsidRPr="001A4901" w:rsidRDefault="00C76E4D" w:rsidP="006C61D6">
            <w:pPr>
              <w:pStyle w:val="NoSpacing"/>
            </w:pPr>
            <w:r w:rsidRPr="001A4901">
              <w:t>11</w:t>
            </w:r>
          </w:p>
        </w:tc>
        <w:tc>
          <w:tcPr>
            <w:tcW w:w="0" w:type="auto"/>
            <w:shd w:val="clear" w:color="auto" w:fill="auto"/>
          </w:tcPr>
          <w:p w14:paraId="1B0E9624" w14:textId="6BC6B77C" w:rsidR="00C76E4D" w:rsidRPr="001A4901" w:rsidRDefault="00C76E4D" w:rsidP="006C61D6">
            <w:pPr>
              <w:pStyle w:val="NoSpacing"/>
            </w:pPr>
            <w:r w:rsidRPr="002F1B94">
              <w:t>Limit access to and ceremonial use of Indian sacred sites on federal lands by Indian religious practitioners or significantly adversely affect the physical integrity of such sacred sites?</w:t>
            </w:r>
          </w:p>
        </w:tc>
        <w:sdt>
          <w:sdtPr>
            <w:id w:val="-581069088"/>
            <w14:checkbox>
              <w14:checked w14:val="0"/>
              <w14:checkedState w14:val="2612" w14:font="MS Gothic"/>
              <w14:uncheckedState w14:val="2610" w14:font="MS Gothic"/>
            </w14:checkbox>
          </w:sdtPr>
          <w:sdtEndPr/>
          <w:sdtContent>
            <w:tc>
              <w:tcPr>
                <w:tcW w:w="0" w:type="auto"/>
                <w:shd w:val="clear" w:color="auto" w:fill="auto"/>
                <w:vAlign w:val="center"/>
              </w:tcPr>
              <w:p w14:paraId="0FA2E4CB" w14:textId="37FDC679" w:rsidR="00C76E4D" w:rsidRPr="001A4901" w:rsidRDefault="00C76E4D" w:rsidP="006C61D6">
                <w:pPr>
                  <w:pStyle w:val="NoSpacing"/>
                </w:pPr>
                <w:r w:rsidRPr="001A4901">
                  <w:rPr>
                    <w:rFonts w:ascii="MS Gothic" w:eastAsia="MS Gothic" w:hAnsi="MS Gothic" w:hint="eastAsia"/>
                  </w:rPr>
                  <w:t>☐</w:t>
                </w:r>
              </w:p>
            </w:tc>
          </w:sdtContent>
        </w:sdt>
        <w:sdt>
          <w:sdtPr>
            <w:id w:val="996618281"/>
            <w14:checkbox>
              <w14:checked w14:val="0"/>
              <w14:checkedState w14:val="2612" w14:font="MS Gothic"/>
              <w14:uncheckedState w14:val="2610" w14:font="MS Gothic"/>
            </w14:checkbox>
          </w:sdtPr>
          <w:sdtEndPr/>
          <w:sdtContent>
            <w:tc>
              <w:tcPr>
                <w:tcW w:w="0" w:type="auto"/>
                <w:shd w:val="clear" w:color="auto" w:fill="auto"/>
                <w:vAlign w:val="center"/>
              </w:tcPr>
              <w:p w14:paraId="0D6B28CA" w14:textId="6F1DDBD5" w:rsidR="00C76E4D" w:rsidRPr="001A4901" w:rsidRDefault="00C76E4D" w:rsidP="006C61D6">
                <w:pPr>
                  <w:pStyle w:val="NoSpacing"/>
                </w:pPr>
                <w:r w:rsidRPr="001A4901">
                  <w:rPr>
                    <w:rFonts w:ascii="MS Gothic" w:eastAsia="MS Gothic" w:hAnsi="MS Gothic" w:cs="MS Gothic" w:hint="eastAsia"/>
                  </w:rPr>
                  <w:t>☐</w:t>
                </w:r>
              </w:p>
            </w:tc>
          </w:sdtContent>
        </w:sdt>
        <w:sdt>
          <w:sdtPr>
            <w:id w:val="-821123555"/>
            <w14:checkbox>
              <w14:checked w14:val="0"/>
              <w14:checkedState w14:val="2612" w14:font="MS Gothic"/>
              <w14:uncheckedState w14:val="2610" w14:font="MS Gothic"/>
            </w14:checkbox>
          </w:sdtPr>
          <w:sdtEndPr/>
          <w:sdtContent>
            <w:tc>
              <w:tcPr>
                <w:tcW w:w="0" w:type="auto"/>
                <w:shd w:val="clear" w:color="auto" w:fill="auto"/>
                <w:vAlign w:val="center"/>
              </w:tcPr>
              <w:p w14:paraId="6056C622" w14:textId="00FAC8AC" w:rsidR="00C76E4D" w:rsidRPr="001A4901" w:rsidRDefault="00C76E4D" w:rsidP="006C61D6">
                <w:pPr>
                  <w:pStyle w:val="NoSpacing"/>
                </w:pPr>
                <w:r w:rsidRPr="001A4901">
                  <w:rPr>
                    <w:rFonts w:ascii="MS Gothic" w:eastAsia="MS Gothic" w:hAnsi="MS Gothic" w:cs="MS Gothic" w:hint="eastAsia"/>
                  </w:rPr>
                  <w:t>☐</w:t>
                </w:r>
              </w:p>
            </w:tc>
          </w:sdtContent>
        </w:sdt>
      </w:tr>
      <w:tr w:rsidR="00C76E4D" w:rsidRPr="001A4901" w14:paraId="02EB9663" w14:textId="7BFBF1CC" w:rsidTr="005451D8">
        <w:trPr>
          <w:trHeight w:val="1070"/>
          <w:jc w:val="center"/>
        </w:trPr>
        <w:tc>
          <w:tcPr>
            <w:tcW w:w="0" w:type="auto"/>
            <w:tcBorders>
              <w:left w:val="nil"/>
              <w:right w:val="single" w:sz="4" w:space="0" w:color="auto"/>
            </w:tcBorders>
            <w:shd w:val="clear" w:color="auto" w:fill="auto"/>
          </w:tcPr>
          <w:p w14:paraId="068A9865" w14:textId="62DC8EC2" w:rsidR="00C76E4D" w:rsidRPr="001A4901" w:rsidRDefault="00C76E4D" w:rsidP="006C61D6">
            <w:pPr>
              <w:pStyle w:val="NoSpacing"/>
            </w:pPr>
            <w:r w:rsidRPr="001A4901">
              <w:t>12</w:t>
            </w:r>
          </w:p>
        </w:tc>
        <w:tc>
          <w:tcPr>
            <w:tcW w:w="0" w:type="auto"/>
            <w:shd w:val="clear" w:color="auto" w:fill="auto"/>
          </w:tcPr>
          <w:p w14:paraId="0E04FCDD" w14:textId="01D14462" w:rsidR="00C76E4D" w:rsidRPr="001A4901" w:rsidRDefault="00C76E4D" w:rsidP="006C61D6">
            <w:pPr>
              <w:pStyle w:val="NoSpacing"/>
            </w:pPr>
            <w:r w:rsidRPr="002F1B94">
              <w:t>Contribute to the introduction, continued existence, or spread of noxious weeds or nonnative invasive species known to occur in the area or actions that may promote the introduction, growth, or expansion of the range of such species?</w:t>
            </w:r>
          </w:p>
        </w:tc>
        <w:sdt>
          <w:sdtPr>
            <w:id w:val="1608623134"/>
            <w14:checkbox>
              <w14:checked w14:val="0"/>
              <w14:checkedState w14:val="2612" w14:font="MS Gothic"/>
              <w14:uncheckedState w14:val="2610" w14:font="MS Gothic"/>
            </w14:checkbox>
          </w:sdtPr>
          <w:sdtEndPr/>
          <w:sdtContent>
            <w:tc>
              <w:tcPr>
                <w:tcW w:w="0" w:type="auto"/>
                <w:shd w:val="clear" w:color="auto" w:fill="auto"/>
                <w:vAlign w:val="center"/>
              </w:tcPr>
              <w:p w14:paraId="03A159C2" w14:textId="32535730" w:rsidR="00C76E4D" w:rsidRPr="001A4901" w:rsidRDefault="00C76E4D" w:rsidP="006C61D6">
                <w:pPr>
                  <w:pStyle w:val="NoSpacing"/>
                </w:pPr>
                <w:r w:rsidRPr="001A4901">
                  <w:rPr>
                    <w:rFonts w:ascii="MS Gothic" w:eastAsia="MS Gothic" w:hAnsi="MS Gothic" w:hint="eastAsia"/>
                  </w:rPr>
                  <w:t>☐</w:t>
                </w:r>
              </w:p>
            </w:tc>
          </w:sdtContent>
        </w:sdt>
        <w:sdt>
          <w:sdtPr>
            <w:id w:val="-2071415562"/>
            <w14:checkbox>
              <w14:checked w14:val="0"/>
              <w14:checkedState w14:val="2612" w14:font="MS Gothic"/>
              <w14:uncheckedState w14:val="2610" w14:font="MS Gothic"/>
            </w14:checkbox>
          </w:sdtPr>
          <w:sdtEndPr/>
          <w:sdtContent>
            <w:tc>
              <w:tcPr>
                <w:tcW w:w="0" w:type="auto"/>
                <w:shd w:val="clear" w:color="auto" w:fill="auto"/>
                <w:vAlign w:val="center"/>
              </w:tcPr>
              <w:p w14:paraId="59891AFB" w14:textId="51DE3C67" w:rsidR="00C76E4D" w:rsidRPr="001A4901" w:rsidRDefault="00C76E4D" w:rsidP="006C61D6">
                <w:pPr>
                  <w:pStyle w:val="NoSpacing"/>
                </w:pPr>
                <w:r w:rsidRPr="001A4901">
                  <w:rPr>
                    <w:rFonts w:ascii="MS Gothic" w:eastAsia="MS Gothic" w:hAnsi="MS Gothic" w:cs="MS Gothic" w:hint="eastAsia"/>
                  </w:rPr>
                  <w:t>☐</w:t>
                </w:r>
              </w:p>
            </w:tc>
          </w:sdtContent>
        </w:sdt>
        <w:sdt>
          <w:sdtPr>
            <w:id w:val="-1417704807"/>
            <w14:checkbox>
              <w14:checked w14:val="0"/>
              <w14:checkedState w14:val="2612" w14:font="MS Gothic"/>
              <w14:uncheckedState w14:val="2610" w14:font="MS Gothic"/>
            </w14:checkbox>
          </w:sdtPr>
          <w:sdtEndPr/>
          <w:sdtContent>
            <w:tc>
              <w:tcPr>
                <w:tcW w:w="0" w:type="auto"/>
                <w:shd w:val="clear" w:color="auto" w:fill="auto"/>
                <w:vAlign w:val="center"/>
              </w:tcPr>
              <w:p w14:paraId="0B780B16" w14:textId="2F488CA2" w:rsidR="00C76E4D" w:rsidRPr="001A4901" w:rsidRDefault="00C76E4D" w:rsidP="006C61D6">
                <w:pPr>
                  <w:pStyle w:val="NoSpacing"/>
                </w:pPr>
                <w:r w:rsidRPr="001A4901">
                  <w:rPr>
                    <w:rFonts w:ascii="MS Gothic" w:eastAsia="MS Gothic" w:hAnsi="MS Gothic" w:cs="MS Gothic" w:hint="eastAsia"/>
                  </w:rPr>
                  <w:t>☐</w:t>
                </w:r>
              </w:p>
            </w:tc>
          </w:sdtContent>
        </w:sdt>
      </w:tr>
    </w:tbl>
    <w:p w14:paraId="10603DB8" w14:textId="77777777" w:rsidR="005451D8" w:rsidRDefault="005451D8" w:rsidP="006C61D6">
      <w:pPr>
        <w:pStyle w:val="NoSpacing"/>
      </w:pPr>
    </w:p>
    <w:p w14:paraId="38012032" w14:textId="77777777" w:rsidR="005451D8" w:rsidRDefault="005451D8" w:rsidP="006C61D6">
      <w:pPr>
        <w:pStyle w:val="NoSpacing"/>
      </w:pPr>
    </w:p>
    <w:p w14:paraId="21D848FF" w14:textId="77777777" w:rsidR="005451D8" w:rsidRDefault="005451D8" w:rsidP="006C61D6">
      <w:pPr>
        <w:pStyle w:val="NoSpacing"/>
      </w:pPr>
    </w:p>
    <w:p w14:paraId="3E6C59A0" w14:textId="496566B6" w:rsidR="00562604" w:rsidRPr="00AA5FC6" w:rsidRDefault="00562604" w:rsidP="006C61D6">
      <w:pPr>
        <w:pStyle w:val="NoSpacing"/>
        <w:numPr>
          <w:ilvl w:val="0"/>
          <w:numId w:val="11"/>
        </w:numPr>
      </w:pPr>
      <w:r w:rsidRPr="00AA5FC6">
        <w:t>Have there been any previous NEPA/SEPA documents that are relevant to this project or this specific site?</w:t>
      </w:r>
    </w:p>
    <w:p w14:paraId="5DB7249E" w14:textId="77777777" w:rsidR="00562604" w:rsidRPr="00AA5FC6" w:rsidRDefault="003C5D8C" w:rsidP="006C61D6">
      <w:pPr>
        <w:pStyle w:val="NoSpacing"/>
        <w:numPr>
          <w:ilvl w:val="1"/>
          <w:numId w:val="11"/>
        </w:numPr>
      </w:pPr>
      <w:sdt>
        <w:sdtPr>
          <w:rPr>
            <w:rFonts w:eastAsia="MS Gothic"/>
          </w:rPr>
          <w:id w:val="-1429655258"/>
          <w14:checkbox>
            <w14:checked w14:val="0"/>
            <w14:checkedState w14:val="2612" w14:font="MS Gothic"/>
            <w14:uncheckedState w14:val="2610" w14:font="MS Gothic"/>
          </w14:checkbox>
        </w:sdtPr>
        <w:sdtEndPr/>
        <w:sdtContent>
          <w:r w:rsidR="00562604" w:rsidRPr="00AA5FC6">
            <w:rPr>
              <w:rFonts w:ascii="Segoe UI Symbol" w:eastAsia="MS Gothic" w:hAnsi="Segoe UI Symbol" w:cs="Segoe UI Symbol"/>
            </w:rPr>
            <w:t>☐</w:t>
          </w:r>
        </w:sdtContent>
      </w:sdt>
      <w:r w:rsidR="00562604" w:rsidRPr="00AA5FC6">
        <w:t xml:space="preserve"> No</w:t>
      </w:r>
    </w:p>
    <w:p w14:paraId="36001979" w14:textId="6E04FA57" w:rsidR="00A53E23" w:rsidRDefault="003C5D8C" w:rsidP="006C61D6">
      <w:pPr>
        <w:pStyle w:val="ListParagraph"/>
        <w:numPr>
          <w:ilvl w:val="1"/>
          <w:numId w:val="11"/>
        </w:numPr>
        <w:spacing w:after="0" w:line="240" w:lineRule="auto"/>
        <w:rPr>
          <w:rFonts w:cstheme="minorHAnsi"/>
          <w:sz w:val="24"/>
          <w:szCs w:val="24"/>
        </w:rPr>
      </w:pPr>
      <w:sdt>
        <w:sdtPr>
          <w:rPr>
            <w:rFonts w:eastAsia="MS Gothic" w:cstheme="minorHAnsi"/>
            <w:sz w:val="24"/>
            <w:szCs w:val="24"/>
          </w:rPr>
          <w:id w:val="-712585146"/>
          <w14:checkbox>
            <w14:checked w14:val="0"/>
            <w14:checkedState w14:val="2612" w14:font="MS Gothic"/>
            <w14:uncheckedState w14:val="2610" w14:font="MS Gothic"/>
          </w14:checkbox>
        </w:sdtPr>
        <w:sdtEndPr/>
        <w:sdtContent>
          <w:r w:rsidR="00F869A5" w:rsidRPr="00AA5FC6">
            <w:rPr>
              <w:rFonts w:ascii="Segoe UI Symbol" w:eastAsia="MS Gothic" w:hAnsi="Segoe UI Symbol" w:cs="Segoe UI Symbol"/>
              <w:sz w:val="24"/>
              <w:szCs w:val="24"/>
            </w:rPr>
            <w:t>☐</w:t>
          </w:r>
        </w:sdtContent>
      </w:sdt>
      <w:r w:rsidR="00562604" w:rsidRPr="00AA5FC6">
        <w:rPr>
          <w:rFonts w:cstheme="minorHAnsi"/>
          <w:sz w:val="24"/>
          <w:szCs w:val="24"/>
        </w:rPr>
        <w:t xml:space="preserve"> </w:t>
      </w:r>
      <w:commentRangeStart w:id="26"/>
      <w:r w:rsidR="00562604" w:rsidRPr="00AA5FC6">
        <w:rPr>
          <w:rFonts w:cstheme="minorHAnsi"/>
          <w:sz w:val="24"/>
          <w:szCs w:val="24"/>
        </w:rPr>
        <w:t xml:space="preserve">Yes –  </w:t>
      </w:r>
      <w:commentRangeEnd w:id="26"/>
      <w:r w:rsidR="00563B1D" w:rsidRPr="00AA5FC6">
        <w:rPr>
          <w:rStyle w:val="CommentReference"/>
          <w:rFonts w:cstheme="minorHAnsi"/>
          <w:sz w:val="24"/>
          <w:szCs w:val="24"/>
        </w:rPr>
        <w:commentReference w:id="26"/>
      </w:r>
      <w:r w:rsidR="00AA5FC6">
        <w:rPr>
          <w:rFonts w:cstheme="minorHAnsi"/>
          <w:sz w:val="24"/>
          <w:szCs w:val="24"/>
        </w:rPr>
        <w:t xml:space="preserve"> Summarize findings below and attach additional information as needed.</w:t>
      </w:r>
    </w:p>
    <w:sdt>
      <w:sdtPr>
        <w:rPr>
          <w:rFonts w:cstheme="minorHAnsi"/>
          <w:sz w:val="24"/>
          <w:szCs w:val="24"/>
        </w:rPr>
        <w:id w:val="170300880"/>
        <w:placeholder>
          <w:docPart w:val="DefaultPlaceholder_-1854013440"/>
        </w:placeholder>
        <w:showingPlcHdr/>
      </w:sdtPr>
      <w:sdtEndPr/>
      <w:sdtContent>
        <w:p w14:paraId="64F2EBA2" w14:textId="5EF03D31" w:rsidR="00AA5FC6" w:rsidRPr="00AA5FC6" w:rsidRDefault="00AA5FC6" w:rsidP="00AA5FC6">
          <w:pPr>
            <w:spacing w:line="240" w:lineRule="auto"/>
            <w:ind w:left="360"/>
            <w:rPr>
              <w:rFonts w:cstheme="minorHAnsi"/>
              <w:sz w:val="24"/>
              <w:szCs w:val="24"/>
            </w:rPr>
          </w:pPr>
          <w:r w:rsidRPr="00AA5FC6">
            <w:rPr>
              <w:rStyle w:val="PlaceholderText"/>
              <w:sz w:val="24"/>
              <w:szCs w:val="24"/>
            </w:rPr>
            <w:t>Click or tap here to enter text.</w:t>
          </w:r>
        </w:p>
      </w:sdtContent>
    </w:sdt>
    <w:p w14:paraId="3E4B000C" w14:textId="0B213BE6" w:rsidR="00251CEC" w:rsidRPr="00AA5FC6" w:rsidRDefault="0098320B" w:rsidP="006C61D6">
      <w:pPr>
        <w:pStyle w:val="NoSpacing"/>
        <w:numPr>
          <w:ilvl w:val="0"/>
          <w:numId w:val="11"/>
        </w:numPr>
      </w:pPr>
      <w:commentRangeStart w:id="27"/>
      <w:r w:rsidRPr="00AA5FC6">
        <w:t>E</w:t>
      </w:r>
      <w:r w:rsidR="00251CEC" w:rsidRPr="00AA5FC6">
        <w:t>xplain any</w:t>
      </w:r>
      <w:r w:rsidR="00562604" w:rsidRPr="00AA5FC6">
        <w:t xml:space="preserve"> negative</w:t>
      </w:r>
      <w:r w:rsidR="00BA55CC" w:rsidRPr="00AA5FC6">
        <w:t xml:space="preserve"> or unknown</w:t>
      </w:r>
      <w:r w:rsidR="00562604" w:rsidRPr="00AA5FC6">
        <w:t xml:space="preserve"> impacts identified in </w:t>
      </w:r>
      <w:r w:rsidR="00BA55CC" w:rsidRPr="00AA5FC6">
        <w:t xml:space="preserve">Table 1 </w:t>
      </w:r>
      <w:r w:rsidR="00251CEC" w:rsidRPr="00AA5FC6">
        <w:t xml:space="preserve">of the </w:t>
      </w:r>
      <w:r w:rsidR="00F16E74" w:rsidRPr="00AA5FC6">
        <w:t>Environmental Resources Survey</w:t>
      </w:r>
      <w:r w:rsidR="00251CEC" w:rsidRPr="00AA5FC6">
        <w:t xml:space="preserve">, or any boxes </w:t>
      </w:r>
      <w:r w:rsidR="00562604" w:rsidRPr="00AA5FC6">
        <w:t xml:space="preserve">marked “yes” in </w:t>
      </w:r>
      <w:r w:rsidR="00BA55CC" w:rsidRPr="00AA5FC6">
        <w:t>Table 2</w:t>
      </w:r>
      <w:r w:rsidR="00F16E74" w:rsidRPr="00AA5FC6">
        <w:t xml:space="preserve"> </w:t>
      </w:r>
      <w:r w:rsidR="0006225B" w:rsidRPr="00AA5FC6">
        <w:t>(mandatory criteria)</w:t>
      </w:r>
      <w:r w:rsidRPr="00AA5FC6">
        <w:t xml:space="preserve">. </w:t>
      </w:r>
      <w:commentRangeEnd w:id="27"/>
      <w:r w:rsidR="00563B1D" w:rsidRPr="00AA5FC6">
        <w:rPr>
          <w:rStyle w:val="CommentReference"/>
          <w:sz w:val="24"/>
          <w:szCs w:val="24"/>
        </w:rPr>
        <w:commentReference w:id="27"/>
      </w:r>
    </w:p>
    <w:sdt>
      <w:sdtPr>
        <w:id w:val="-1938753325"/>
        <w:placeholder>
          <w:docPart w:val="DefaultPlaceholder_-1854013440"/>
        </w:placeholder>
        <w:showingPlcHdr/>
      </w:sdtPr>
      <w:sdtEndPr/>
      <w:sdtContent>
        <w:p w14:paraId="06E8A317" w14:textId="60535359" w:rsidR="00A53E23" w:rsidRPr="00AA5FC6" w:rsidRDefault="006C61D6" w:rsidP="00AA5FC6">
          <w:pPr>
            <w:pStyle w:val="NoSpacing"/>
            <w:spacing w:after="240"/>
            <w:ind w:left="360"/>
          </w:pPr>
          <w:r w:rsidRPr="00AA5FC6">
            <w:rPr>
              <w:rStyle w:val="PlaceholderText"/>
            </w:rPr>
            <w:t>Click or tap here to enter text.</w:t>
          </w:r>
        </w:p>
      </w:sdtContent>
    </w:sdt>
    <w:p w14:paraId="68B24E29" w14:textId="47F2BBCD" w:rsidR="00562604" w:rsidRPr="00AA5FC6" w:rsidRDefault="004B4788" w:rsidP="006C61D6">
      <w:pPr>
        <w:pStyle w:val="NoSpacing"/>
        <w:numPr>
          <w:ilvl w:val="0"/>
          <w:numId w:val="11"/>
        </w:numPr>
      </w:pPr>
      <w:commentRangeStart w:id="28"/>
      <w:r w:rsidRPr="00AA5FC6">
        <w:t>How was the information</w:t>
      </w:r>
      <w:r w:rsidR="00CE0E84" w:rsidRPr="00AA5FC6">
        <w:t xml:space="preserve"> identified in the tables</w:t>
      </w:r>
      <w:r w:rsidRPr="00AA5FC6">
        <w:t xml:space="preserve"> derived and what sources of data were used to justify the impact selection?</w:t>
      </w:r>
      <w:commentRangeEnd w:id="28"/>
      <w:r w:rsidR="00563B1D" w:rsidRPr="00AA5FC6">
        <w:rPr>
          <w:rStyle w:val="CommentReference"/>
          <w:sz w:val="24"/>
          <w:szCs w:val="24"/>
        </w:rPr>
        <w:commentReference w:id="28"/>
      </w:r>
    </w:p>
    <w:sdt>
      <w:sdtPr>
        <w:id w:val="423614140"/>
        <w:placeholder>
          <w:docPart w:val="DefaultPlaceholder_-1854013440"/>
        </w:placeholder>
        <w:showingPlcHdr/>
      </w:sdtPr>
      <w:sdtEndPr/>
      <w:sdtContent>
        <w:p w14:paraId="461B946B" w14:textId="21C9806D" w:rsidR="00563B1D" w:rsidRPr="00AA5FC6" w:rsidRDefault="006C61D6" w:rsidP="00AA5FC6">
          <w:pPr>
            <w:pStyle w:val="NoSpacing"/>
            <w:spacing w:after="240"/>
            <w:ind w:left="360"/>
            <w:jc w:val="both"/>
          </w:pPr>
          <w:r w:rsidRPr="00AA5FC6">
            <w:rPr>
              <w:rStyle w:val="PlaceholderText"/>
            </w:rPr>
            <w:t>Click or tap here to enter text.</w:t>
          </w:r>
        </w:p>
      </w:sdtContent>
    </w:sdt>
    <w:p w14:paraId="364A24CF" w14:textId="320BA68B" w:rsidR="00562604" w:rsidRPr="00AA5FC6" w:rsidRDefault="00562604" w:rsidP="006C61D6">
      <w:pPr>
        <w:pStyle w:val="NoSpacing"/>
        <w:numPr>
          <w:ilvl w:val="0"/>
          <w:numId w:val="11"/>
        </w:numPr>
      </w:pPr>
      <w:commentRangeStart w:id="29"/>
      <w:r w:rsidRPr="00AA5FC6">
        <w:t>W</w:t>
      </w:r>
      <w:r w:rsidR="00B31E8A" w:rsidRPr="00AA5FC6">
        <w:t xml:space="preserve">ho contributed to filling out the </w:t>
      </w:r>
      <w:r w:rsidR="00F16E74" w:rsidRPr="00AA5FC6">
        <w:t xml:space="preserve">Environmental Resources Survey </w:t>
      </w:r>
      <w:r w:rsidR="00B31E8A" w:rsidRPr="00AA5FC6">
        <w:t>(include</w:t>
      </w:r>
      <w:r w:rsidRPr="00AA5FC6">
        <w:t xml:space="preserve"> name, title, agency)</w:t>
      </w:r>
      <w:r w:rsidR="004F4BCC" w:rsidRPr="00AA5FC6">
        <w:t xml:space="preserve"> and </w:t>
      </w:r>
      <w:r w:rsidRPr="00AA5FC6">
        <w:t>what qualifications do they have that provide the necessary resource expertise to determine impact significance?</w:t>
      </w:r>
      <w:commentRangeEnd w:id="29"/>
      <w:r w:rsidR="00512118" w:rsidRPr="00AA5FC6">
        <w:rPr>
          <w:rStyle w:val="CommentReference"/>
          <w:sz w:val="24"/>
          <w:szCs w:val="24"/>
        </w:rPr>
        <w:commentReference w:id="29"/>
      </w:r>
    </w:p>
    <w:sdt>
      <w:sdtPr>
        <w:rPr>
          <w:rFonts w:cstheme="minorHAnsi"/>
          <w:sz w:val="24"/>
          <w:szCs w:val="24"/>
        </w:rPr>
        <w:id w:val="-978532623"/>
        <w:placeholder>
          <w:docPart w:val="DefaultPlaceholder_-1854013440"/>
        </w:placeholder>
        <w:showingPlcHdr/>
      </w:sdtPr>
      <w:sdtEndPr/>
      <w:sdtContent>
        <w:p w14:paraId="1AB2C013" w14:textId="320AB19A" w:rsidR="00A53E23" w:rsidRPr="00AA5FC6" w:rsidRDefault="006C61D6" w:rsidP="00AA5FC6">
          <w:pPr>
            <w:pStyle w:val="ListParagraph"/>
            <w:spacing w:after="240" w:line="240" w:lineRule="auto"/>
            <w:ind w:left="360"/>
            <w:rPr>
              <w:rFonts w:cstheme="minorHAnsi"/>
              <w:sz w:val="24"/>
              <w:szCs w:val="24"/>
            </w:rPr>
          </w:pPr>
          <w:r w:rsidRPr="00AA5FC6">
            <w:rPr>
              <w:rStyle w:val="PlaceholderText"/>
              <w:rFonts w:cstheme="minorHAnsi"/>
              <w:sz w:val="24"/>
              <w:szCs w:val="24"/>
            </w:rPr>
            <w:t>Click or tap here to enter text.</w:t>
          </w:r>
        </w:p>
      </w:sdtContent>
    </w:sdt>
    <w:p w14:paraId="4FAA4F6E" w14:textId="1AE1572B" w:rsidR="00585C0E" w:rsidRPr="00AA5FC6" w:rsidRDefault="00562604" w:rsidP="006C61D6">
      <w:pPr>
        <w:pStyle w:val="NoSpacing"/>
        <w:numPr>
          <w:ilvl w:val="0"/>
          <w:numId w:val="11"/>
        </w:numPr>
      </w:pPr>
      <w:commentRangeStart w:id="30"/>
      <w:commentRangeStart w:id="31"/>
      <w:r w:rsidRPr="00AA5FC6">
        <w:t xml:space="preserve">List all required federal, state, and local permits/approvals needed for the proposal and explain their purpose and status. </w:t>
      </w:r>
      <w:commentRangeEnd w:id="30"/>
      <w:commentRangeEnd w:id="31"/>
      <w:r w:rsidR="00563B1D" w:rsidRPr="00AA5FC6">
        <w:rPr>
          <w:rStyle w:val="CommentReference"/>
          <w:sz w:val="24"/>
          <w:szCs w:val="24"/>
        </w:rPr>
        <w:commentReference w:id="30"/>
      </w:r>
      <w:r w:rsidR="00563B1D" w:rsidRPr="00AA5FC6">
        <w:rPr>
          <w:rStyle w:val="CommentReference"/>
          <w:sz w:val="24"/>
          <w:szCs w:val="24"/>
        </w:rPr>
        <w:commentReference w:id="31"/>
      </w:r>
    </w:p>
    <w:sdt>
      <w:sdtPr>
        <w:rPr>
          <w:rFonts w:cstheme="minorHAnsi"/>
          <w:sz w:val="24"/>
          <w:szCs w:val="24"/>
        </w:rPr>
        <w:id w:val="-1635481253"/>
        <w:placeholder>
          <w:docPart w:val="DefaultPlaceholder_-1854013440"/>
        </w:placeholder>
        <w:showingPlcHdr/>
      </w:sdtPr>
      <w:sdtEndPr/>
      <w:sdtContent>
        <w:p w14:paraId="296C139A" w14:textId="5A839577" w:rsidR="003B5B33" w:rsidRPr="00AA5FC6" w:rsidRDefault="006C61D6" w:rsidP="00AA5FC6">
          <w:pPr>
            <w:pStyle w:val="ListParagraph"/>
            <w:spacing w:after="240"/>
            <w:ind w:left="360"/>
            <w:rPr>
              <w:rFonts w:cstheme="minorHAnsi"/>
              <w:sz w:val="24"/>
              <w:szCs w:val="24"/>
            </w:rPr>
          </w:pPr>
          <w:r w:rsidRPr="00AA5FC6">
            <w:rPr>
              <w:rStyle w:val="PlaceholderText"/>
              <w:rFonts w:cstheme="minorHAnsi"/>
              <w:sz w:val="24"/>
              <w:szCs w:val="24"/>
            </w:rPr>
            <w:t>Click or tap here to enter text.</w:t>
          </w:r>
        </w:p>
      </w:sdtContent>
    </w:sdt>
    <w:sectPr w:rsidR="003B5B33" w:rsidRPr="00AA5FC6" w:rsidSect="00AA5FC6">
      <w:headerReference w:type="default" r:id="rId14"/>
      <w:footerReference w:type="even" r:id="rId15"/>
      <w:footerReference w:type="default" r:id="rId16"/>
      <w:headerReference w:type="first" r:id="rId17"/>
      <w:footerReference w:type="first" r:id="rId18"/>
      <w:pgSz w:w="12240" w:h="15840"/>
      <w:pgMar w:top="432" w:right="1008" w:bottom="432" w:left="1008" w:header="720" w:footer="720" w:gutter="0"/>
      <w:cols w:space="432"/>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FA474D4" w14:textId="77777777" w:rsidR="0075008D" w:rsidRDefault="00722B45" w:rsidP="00D35C34">
      <w:pPr>
        <w:pStyle w:val="CommentText"/>
        <w:jc w:val="left"/>
      </w:pPr>
      <w:r>
        <w:rPr>
          <w:rStyle w:val="CommentReference"/>
        </w:rPr>
        <w:annotationRef/>
      </w:r>
      <w:r w:rsidR="0075008D">
        <w:t>Not every resource will have an impact. If ? is selected, compliance will ask for clarification and documentation to categorize the resource as positive, negative, or no impact. If no impact, leave blank. If no impact or negative impact, describe further in Question #2. Do not include short term impacts as negative unless a Federal Permit is required to satisfy those impacts. Any negative impacts should have mitigation measures described in Question 2. Too many unknown or negatives will kick the NEPA Pathway towards an EA. Use this table and section to accurately document the environmental research that goes into the project planning in order to justify selecting a CE.</w:t>
      </w:r>
    </w:p>
  </w:comment>
  <w:comment w:id="1" w:author="Author" w:initials="A">
    <w:p w14:paraId="67243542" w14:textId="77777777" w:rsidR="007242D3" w:rsidRDefault="00F93404" w:rsidP="0087462F">
      <w:pPr>
        <w:pStyle w:val="CommentText"/>
        <w:jc w:val="left"/>
      </w:pPr>
      <w:r>
        <w:rPr>
          <w:rStyle w:val="CommentReference"/>
        </w:rPr>
        <w:annotationRef/>
      </w:r>
      <w:r w:rsidR="007242D3">
        <w:t xml:space="preserve">Do NOT use a question mark:  mark N/A in the "?" box if it is not applicable.  </w:t>
      </w:r>
    </w:p>
  </w:comment>
  <w:comment w:id="2" w:author="Author" w:initials="A">
    <w:p w14:paraId="30714D26" w14:textId="731C0209" w:rsidR="008F7CD8" w:rsidRDefault="008F7CD8" w:rsidP="00207CF3">
      <w:pPr>
        <w:pStyle w:val="CommentText"/>
        <w:jc w:val="left"/>
      </w:pPr>
      <w:r>
        <w:t>Try not to get caught up in short term impacts here, unless those impacts need a permit for approval</w:t>
      </w:r>
    </w:p>
  </w:comment>
  <w:comment w:id="3" w:author="Author" w:initials="A">
    <w:p w14:paraId="16664179" w14:textId="0A8ADDE1" w:rsidR="55B4DE22" w:rsidRDefault="55B4DE22">
      <w:pPr>
        <w:pStyle w:val="CommentText"/>
      </w:pPr>
      <w:r>
        <w:t>ADA parking / sidewalks improve</w:t>
      </w:r>
      <w:r>
        <w:rPr>
          <w:rStyle w:val="CommentReference"/>
        </w:rPr>
        <w:annotationRef/>
      </w:r>
    </w:p>
  </w:comment>
  <w:comment w:id="4" w:author="Author" w:initials="A">
    <w:p w14:paraId="2D53B70A" w14:textId="20ED0FF9" w:rsidR="55B4DE22" w:rsidRDefault="55B4DE22">
      <w:pPr>
        <w:pStyle w:val="CommentText"/>
      </w:pPr>
      <w:r>
        <w:t>Does project impact Climate Change? Look at answers in Section 1, D, #3</w:t>
      </w:r>
      <w:r>
        <w:rPr>
          <w:rStyle w:val="CommentReference"/>
        </w:rPr>
        <w:annotationRef/>
      </w:r>
    </w:p>
  </w:comment>
  <w:comment w:id="5" w:author="Author" w:initials="A">
    <w:p w14:paraId="1A3F09BA" w14:textId="762A1881" w:rsidR="55B4DE22" w:rsidRDefault="55B4DE22">
      <w:pPr>
        <w:pStyle w:val="CommentText"/>
      </w:pPr>
      <w:r>
        <w:t>Demo old buildings could benefit from haz material removal, using a previously remediated site as a new outdoor rec site is a positive, etc.</w:t>
      </w:r>
      <w:r>
        <w:rPr>
          <w:rStyle w:val="CommentReference"/>
        </w:rPr>
        <w:annotationRef/>
      </w:r>
    </w:p>
  </w:comment>
  <w:comment w:id="6" w:author="Author" w:initials="A">
    <w:p w14:paraId="5E91DFD2" w14:textId="15E9D40D" w:rsidR="55B4DE22" w:rsidRDefault="55B4DE22">
      <w:pPr>
        <w:pStyle w:val="CommentText"/>
      </w:pPr>
      <w:r>
        <w:t>Habitat restoration for species is a positive. If negative is selected, we need to see coordination efforts with USFWS.</w:t>
      </w:r>
      <w:r>
        <w:rPr>
          <w:rStyle w:val="CommentReference"/>
        </w:rPr>
        <w:annotationRef/>
      </w:r>
    </w:p>
  </w:comment>
  <w:comment w:id="7" w:author="Author" w:initials="A">
    <w:p w14:paraId="086A495E" w14:textId="697307E6" w:rsidR="55B4DE22" w:rsidRDefault="55B4DE22">
      <w:pPr>
        <w:pStyle w:val="CommentText"/>
      </w:pPr>
      <w:r>
        <w:t>Hopefully a positive or no impact.</w:t>
      </w:r>
      <w:r>
        <w:rPr>
          <w:rStyle w:val="CommentReference"/>
        </w:rPr>
        <w:annotationRef/>
      </w:r>
    </w:p>
  </w:comment>
  <w:comment w:id="8" w:author="Author" w:initials="A">
    <w:p w14:paraId="069AA0FE" w14:textId="197368D0" w:rsidR="55B4DE22" w:rsidRDefault="55B4DE22">
      <w:pPr>
        <w:pStyle w:val="CommentText"/>
      </w:pPr>
      <w:r>
        <w:t>Soil compaction from construction? Runoff due to impervious surfaces?</w:t>
      </w:r>
      <w:r>
        <w:rPr>
          <w:rStyle w:val="CommentReference"/>
        </w:rPr>
        <w:annotationRef/>
      </w:r>
    </w:p>
  </w:comment>
  <w:comment w:id="9" w:author="Author" w:initials="A">
    <w:p w14:paraId="54B44B7B" w14:textId="5D23C319" w:rsidR="55B4DE22" w:rsidRDefault="55B4DE22">
      <w:pPr>
        <w:pStyle w:val="CommentText"/>
      </w:pPr>
      <w:r>
        <w:t>SHPO / Tribal input for this resource</w:t>
      </w:r>
      <w:r>
        <w:rPr>
          <w:rStyle w:val="CommentReference"/>
        </w:rPr>
        <w:annotationRef/>
      </w:r>
    </w:p>
  </w:comment>
  <w:comment w:id="10" w:author="Author" w:initials="A">
    <w:p w14:paraId="09285253" w14:textId="076CEC70" w:rsidR="55B4DE22" w:rsidRDefault="55B4DE22">
      <w:pPr>
        <w:pStyle w:val="CommentText"/>
      </w:pPr>
      <w:r>
        <w:t>For construction projects, most contracts include language for invasive species to help control (boot brushes, boats, etc.). vegetation to stabilize soil (fast growing grasses). Removal of invasive is a positive.</w:t>
      </w:r>
      <w:r>
        <w:rPr>
          <w:rStyle w:val="CommentReference"/>
        </w:rPr>
        <w:annotationRef/>
      </w:r>
    </w:p>
  </w:comment>
  <w:comment w:id="11" w:author="Author" w:initials="A">
    <w:p w14:paraId="045863CF" w14:textId="4071F8EA" w:rsidR="55B4DE22" w:rsidRDefault="55B4DE22">
      <w:pPr>
        <w:pStyle w:val="CommentText"/>
      </w:pPr>
      <w:r>
        <w:t>Anything controversial noted here? Master plans? Leases? Zoning? Conservation easement?</w:t>
      </w:r>
      <w:r>
        <w:rPr>
          <w:rStyle w:val="CommentReference"/>
        </w:rPr>
        <w:annotationRef/>
      </w:r>
    </w:p>
  </w:comment>
  <w:comment w:id="12" w:author="Author" w:initials="A">
    <w:p w14:paraId="317CC1EB" w14:textId="012C8D02" w:rsidR="55B4DE22" w:rsidRDefault="55B4DE22">
      <w:pPr>
        <w:pStyle w:val="CommentText"/>
      </w:pPr>
      <w:r>
        <w:t>Energy efficient lights, night switches to lower light (wildlife light), security/safety, important along coasts would all be positive.</w:t>
      </w:r>
      <w:r>
        <w:rPr>
          <w:rStyle w:val="CommentReference"/>
        </w:rPr>
        <w:annotationRef/>
      </w:r>
    </w:p>
  </w:comment>
  <w:comment w:id="13" w:author="Author" w:initials="A">
    <w:p w14:paraId="479721C2" w14:textId="1F459767" w:rsidR="55B4DE22" w:rsidRDefault="55B4DE22">
      <w:pPr>
        <w:pStyle w:val="CommentText"/>
      </w:pPr>
      <w:r>
        <w:t>Construction during breeding season negative, habitat restoration positive. If negative, need to see mitigation efforts explained.</w:t>
      </w:r>
      <w:r>
        <w:rPr>
          <w:rStyle w:val="CommentReference"/>
        </w:rPr>
        <w:annotationRef/>
      </w:r>
    </w:p>
  </w:comment>
  <w:comment w:id="14" w:author="Author" w:initials="A">
    <w:p w14:paraId="58577B45" w14:textId="2CC52AFA" w:rsidR="55B4DE22" w:rsidRDefault="55B4DE22">
      <w:pPr>
        <w:pStyle w:val="CommentText"/>
      </w:pPr>
      <w:r>
        <w:t>Adding outdoor recreation opportunities is a positive. Please do not leave this resource blank or ?</w:t>
      </w:r>
      <w:r>
        <w:rPr>
          <w:rStyle w:val="CommentReference"/>
        </w:rPr>
        <w:annotationRef/>
      </w:r>
    </w:p>
  </w:comment>
  <w:comment w:id="15" w:author="Author" w:initials="A">
    <w:p w14:paraId="4DF6C5D0" w14:textId="22883F6B" w:rsidR="55B4DE22" w:rsidRDefault="55B4DE22">
      <w:pPr>
        <w:pStyle w:val="CommentText"/>
      </w:pPr>
      <w:r>
        <w:t>Similar to environmental justice, could increase tax base</w:t>
      </w:r>
      <w:r>
        <w:rPr>
          <w:rStyle w:val="CommentReference"/>
        </w:rPr>
        <w:annotationRef/>
      </w:r>
    </w:p>
  </w:comment>
  <w:comment w:id="16" w:author="Author" w:initials="A">
    <w:p w14:paraId="7733EA6B" w14:textId="00CAFE23" w:rsidR="55B4DE22" w:rsidRDefault="55B4DE22">
      <w:pPr>
        <w:pStyle w:val="CommentText"/>
      </w:pPr>
      <w:r>
        <w:t>Shooting ranges, federally protected wilderness areas, sensitive habitat areas, motorized trail development, etc. should look into this resource for long term impacts. As well as potential tribal concerns regarding noise from technology to plants and animals.</w:t>
      </w:r>
      <w:r>
        <w:rPr>
          <w:rStyle w:val="CommentReference"/>
        </w:rPr>
        <w:annotationRef/>
      </w:r>
    </w:p>
  </w:comment>
  <w:comment w:id="17" w:author="Author" w:initials="A">
    <w:p w14:paraId="6539B2C5" w14:textId="48239CD8" w:rsidR="55B4DE22" w:rsidRDefault="55B4DE22">
      <w:pPr>
        <w:pStyle w:val="CommentText"/>
      </w:pPr>
      <w:r>
        <w:t>Habitat, increasing visitors would likely be negative (insignificant) or restoration would be positive</w:t>
      </w:r>
      <w:r>
        <w:rPr>
          <w:rStyle w:val="CommentReference"/>
        </w:rPr>
        <w:annotationRef/>
      </w:r>
    </w:p>
  </w:comment>
  <w:comment w:id="18" w:author="Author" w:initials="A">
    <w:p w14:paraId="6C607885" w14:textId="3BCD161B" w:rsidR="55B4DE22" w:rsidRDefault="55B4DE22">
      <w:pPr>
        <w:pStyle w:val="CommentText"/>
      </w:pPr>
      <w:r>
        <w:t xml:space="preserve">Water filtration/reuse system for splash pads? Impacts to ground water table via a retention pond? Negatives have to be addressed thoroughly. </w:t>
      </w:r>
      <w:r>
        <w:rPr>
          <w:rStyle w:val="CommentReference"/>
        </w:rPr>
        <w:annotationRef/>
      </w:r>
    </w:p>
  </w:comment>
  <w:comment w:id="19" w:author="Author" w:initials="A">
    <w:p w14:paraId="394F5211" w14:textId="34581537" w:rsidR="55B4DE22" w:rsidRDefault="55B4DE22">
      <w:pPr>
        <w:pStyle w:val="CommentText"/>
      </w:pPr>
      <w:r>
        <w:t>Dingle Johnson, shoreline restoration improve</w:t>
      </w:r>
      <w:r>
        <w:rPr>
          <w:rStyle w:val="CommentReference"/>
        </w:rPr>
        <w:annotationRef/>
      </w:r>
    </w:p>
  </w:comment>
  <w:comment w:id="20" w:author="Author" w:initials="A">
    <w:p w14:paraId="0636467D" w14:textId="594CB0B2" w:rsidR="55B4DE22" w:rsidRDefault="55B4DE22">
      <w:pPr>
        <w:pStyle w:val="CommentText"/>
      </w:pPr>
      <w:r>
        <w:t>Breakwaters, dredging, beach development, etc.</w:t>
      </w:r>
      <w:r>
        <w:rPr>
          <w:rStyle w:val="CommentReference"/>
        </w:rPr>
        <w:annotationRef/>
      </w:r>
    </w:p>
  </w:comment>
  <w:comment w:id="21" w:author="Author" w:initials="A">
    <w:p w14:paraId="27615F4A" w14:textId="1E6A2AB5" w:rsidR="55B4DE22" w:rsidRDefault="55B4DE22">
      <w:pPr>
        <w:pStyle w:val="CommentText"/>
      </w:pPr>
      <w:r>
        <w:t>Will sedimentation in nearby streams occur, will streams be diverted or dammed?</w:t>
      </w:r>
      <w:r>
        <w:rPr>
          <w:rStyle w:val="CommentReference"/>
        </w:rPr>
        <w:annotationRef/>
      </w:r>
    </w:p>
  </w:comment>
  <w:comment w:id="22" w:author="Author" w:initials="A">
    <w:p w14:paraId="1A662A57" w14:textId="6FC5C82A" w:rsidR="55B4DE22" w:rsidRDefault="55B4DE22">
      <w:pPr>
        <w:pStyle w:val="CommentText"/>
      </w:pPr>
      <w:r>
        <w:t>Any impact/development in wetlands and floodplains needs USACE consult.</w:t>
      </w:r>
      <w:r>
        <w:rPr>
          <w:rStyle w:val="CommentReference"/>
        </w:rPr>
        <w:annotationRef/>
      </w:r>
    </w:p>
  </w:comment>
  <w:comment w:id="23" w:author="Author" w:initials="A">
    <w:p w14:paraId="4241F85D" w14:textId="5E6B7E7A" w:rsidR="55B4DE22" w:rsidRDefault="55B4DE22">
      <w:pPr>
        <w:pStyle w:val="CommentText"/>
      </w:pPr>
      <w:r>
        <w:t>Add as necessary</w:t>
      </w:r>
      <w:r>
        <w:rPr>
          <w:rStyle w:val="CommentReference"/>
        </w:rPr>
        <w:annotationRef/>
      </w:r>
    </w:p>
  </w:comment>
  <w:comment w:id="24" w:author="Author" w:initials="A">
    <w:p w14:paraId="3466E23A" w14:textId="77777777" w:rsidR="007242D3" w:rsidRDefault="00722B45" w:rsidP="00E3439F">
      <w:pPr>
        <w:pStyle w:val="CommentText"/>
        <w:jc w:val="left"/>
      </w:pPr>
      <w:r>
        <w:rPr>
          <w:rStyle w:val="CommentReference"/>
        </w:rPr>
        <w:annotationRef/>
      </w:r>
      <w:r w:rsidR="007242D3">
        <w:t xml:space="preserve">If a CE is the desired NEPA pathway, all answers in Table 2 should be NO. If there is a ? or Yes selected, compliance will ask the sponsor for clarification. If clarification cannot be obtained, an EA will be necessary. </w:t>
      </w:r>
    </w:p>
  </w:comment>
  <w:comment w:id="25" w:author="Author" w:initials="A">
    <w:p w14:paraId="180C4551" w14:textId="77777777" w:rsidR="00955CFF" w:rsidRDefault="00955CFF" w:rsidP="00E53543">
      <w:pPr>
        <w:pStyle w:val="CommentText"/>
        <w:jc w:val="left"/>
      </w:pPr>
      <w:r>
        <w:rPr>
          <w:rStyle w:val="CommentReference"/>
        </w:rPr>
        <w:annotationRef/>
      </w:r>
      <w:r>
        <w:t xml:space="preserve">Do NOT leave any blanks in this table, all questions must be answered.  </w:t>
      </w:r>
    </w:p>
  </w:comment>
  <w:comment w:id="26" w:author="Author" w:initials="A">
    <w:p w14:paraId="41F65344" w14:textId="77777777" w:rsidR="00B77270" w:rsidRDefault="00563B1D" w:rsidP="00527AE9">
      <w:pPr>
        <w:pStyle w:val="CommentText"/>
        <w:jc w:val="left"/>
      </w:pPr>
      <w:r>
        <w:rPr>
          <w:rStyle w:val="CommentReference"/>
        </w:rPr>
        <w:annotationRef/>
      </w:r>
      <w:r w:rsidR="00B77270">
        <w:t>The previous NEPA/SEPA documents should highlight the grant specific items that have previously been analyzed. Compliance will not accept hundreds of pages of documentation without specifically earmarking/highlighting the specific grant funded items and the environmental resources associated with the grant aspects.</w:t>
      </w:r>
    </w:p>
  </w:comment>
  <w:comment w:id="27" w:author="Author" w:initials="A">
    <w:p w14:paraId="776D7E0A" w14:textId="77777777" w:rsidR="00DC03FA" w:rsidRDefault="00563B1D" w:rsidP="00FF1D56">
      <w:pPr>
        <w:pStyle w:val="CommentText"/>
        <w:jc w:val="left"/>
      </w:pPr>
      <w:r>
        <w:rPr>
          <w:rStyle w:val="CommentReference"/>
        </w:rPr>
        <w:annotationRef/>
      </w:r>
      <w:r w:rsidR="00DC03FA">
        <w:t>Negative, unknown, or no impact described here from Table 1. Any yes or unknown impacts described here from Table 2.</w:t>
      </w:r>
    </w:p>
  </w:comment>
  <w:comment w:id="28" w:author="Author" w:initials="A">
    <w:p w14:paraId="19F2B091" w14:textId="77777777" w:rsidR="00DC03FA" w:rsidRDefault="00563B1D">
      <w:pPr>
        <w:pStyle w:val="CommentText"/>
        <w:jc w:val="left"/>
      </w:pPr>
      <w:r>
        <w:rPr>
          <w:rStyle w:val="CommentReference"/>
        </w:rPr>
        <w:annotationRef/>
      </w:r>
      <w:r w:rsidR="00DC03FA">
        <w:t>As an example: # 5 in Table 1 is T&amp;E Species. “This project was consulted on with staff biologist, local FWS staff, and/or IPAC attached showing no impacts.” Email correspondence with FWS for informal consultation is appropriate for our files as long as the information does not progress towards requiring a Take Permit.</w:t>
      </w:r>
    </w:p>
    <w:p w14:paraId="0E6C65B9" w14:textId="77777777" w:rsidR="00DC03FA" w:rsidRDefault="00DC03FA">
      <w:pPr>
        <w:pStyle w:val="CommentText"/>
        <w:jc w:val="left"/>
      </w:pPr>
    </w:p>
    <w:p w14:paraId="6F8722C6" w14:textId="77777777" w:rsidR="00DC03FA" w:rsidRDefault="00DC03FA" w:rsidP="00A12018">
      <w:pPr>
        <w:pStyle w:val="CommentText"/>
        <w:jc w:val="left"/>
      </w:pPr>
      <w:r>
        <w:t>Please make sure adequate information is listed here to show the resources in Tables 1&amp;2 were analyzed.</w:t>
      </w:r>
    </w:p>
  </w:comment>
  <w:comment w:id="29" w:author="Author" w:initials="A">
    <w:p w14:paraId="0D9DC857" w14:textId="2E4E0B74" w:rsidR="00512118" w:rsidRDefault="00512118">
      <w:pPr>
        <w:pStyle w:val="CommentText"/>
      </w:pPr>
      <w:r>
        <w:rPr>
          <w:rStyle w:val="CommentReference"/>
        </w:rPr>
        <w:annotationRef/>
      </w:r>
      <w:r>
        <w:t>Please list the names, titles, and experience of individuals who assisted in reviewing the environmental documentation. A town mayor likely will not have the experience necessary to provide recommendations on impacts. We want to see environmental professionals that have experience in the project area.</w:t>
      </w:r>
    </w:p>
  </w:comment>
  <w:comment w:id="30" w:author="Author" w:initials="A">
    <w:p w14:paraId="59252D66" w14:textId="5E1B8216" w:rsidR="00563B1D" w:rsidRDefault="00563B1D">
      <w:pPr>
        <w:pStyle w:val="CommentText"/>
      </w:pPr>
      <w:r>
        <w:rPr>
          <w:rStyle w:val="CommentReference"/>
        </w:rPr>
        <w:annotationRef/>
      </w:r>
      <w:r w:rsidR="003934A4">
        <w:rPr>
          <w:rFonts w:ascii="Segoe UI" w:hAnsi="Segoe UI" w:cs="Segoe UI"/>
          <w:color w:val="333333"/>
          <w:sz w:val="18"/>
          <w:szCs w:val="18"/>
          <w:shd w:val="clear" w:color="auto" w:fill="FFFFFF"/>
        </w:rPr>
        <w:t>If a Federally Issued Regulatory Permit is needed (i.e. USFWS Take Permit, USACE 404 Permit, etc.) that documentation is REQUIRED for grant award. Grant approval cannot move forward until Federal Permits are in hand.</w:t>
      </w:r>
    </w:p>
  </w:comment>
  <w:comment w:id="31" w:author="Author" w:initials="A">
    <w:p w14:paraId="1056EE60" w14:textId="77777777" w:rsidR="00563B1D" w:rsidRDefault="00563B1D">
      <w:pPr>
        <w:pStyle w:val="CommentText"/>
      </w:pPr>
      <w:r>
        <w:rPr>
          <w:rStyle w:val="CommentReference"/>
        </w:rPr>
        <w:annotationRef/>
      </w:r>
      <w:r>
        <w:t>If a Federally Issued Regulatory Permit is issued (i.e. USFWS Take Permit, USACE 404 Permit, etc.) that documentation is REQUIRED for grant award. Grant approval can move forward as long as the sponsor is accurately documenting the steps necessary for permit issuance. Compliance staff can help the state and sponsor work/consult with other federal agencies towards a 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474D4" w15:done="0"/>
  <w15:commentEx w15:paraId="67243542" w15:done="0"/>
  <w15:commentEx w15:paraId="30714D26" w15:done="0"/>
  <w15:commentEx w15:paraId="16664179" w15:done="0"/>
  <w15:commentEx w15:paraId="2D53B70A" w15:done="0"/>
  <w15:commentEx w15:paraId="1A3F09BA" w15:done="0"/>
  <w15:commentEx w15:paraId="5E91DFD2" w15:done="0"/>
  <w15:commentEx w15:paraId="086A495E" w15:done="0"/>
  <w15:commentEx w15:paraId="069AA0FE" w15:done="0"/>
  <w15:commentEx w15:paraId="54B44B7B" w15:done="0"/>
  <w15:commentEx w15:paraId="09285253" w15:done="0"/>
  <w15:commentEx w15:paraId="045863CF" w15:done="0"/>
  <w15:commentEx w15:paraId="317CC1EB" w15:done="0"/>
  <w15:commentEx w15:paraId="479721C2" w15:done="0"/>
  <w15:commentEx w15:paraId="58577B45" w15:done="0"/>
  <w15:commentEx w15:paraId="4DF6C5D0" w15:done="0"/>
  <w15:commentEx w15:paraId="7733EA6B" w15:done="0"/>
  <w15:commentEx w15:paraId="6539B2C5" w15:done="0"/>
  <w15:commentEx w15:paraId="6C607885" w15:done="0"/>
  <w15:commentEx w15:paraId="394F5211" w15:done="0"/>
  <w15:commentEx w15:paraId="0636467D" w15:done="0"/>
  <w15:commentEx w15:paraId="27615F4A" w15:done="0"/>
  <w15:commentEx w15:paraId="1A662A57" w15:done="0"/>
  <w15:commentEx w15:paraId="4241F85D" w15:done="0"/>
  <w15:commentEx w15:paraId="3466E23A" w15:done="0"/>
  <w15:commentEx w15:paraId="180C4551" w15:done="0"/>
  <w15:commentEx w15:paraId="41F65344" w15:done="0"/>
  <w15:commentEx w15:paraId="776D7E0A" w15:done="0"/>
  <w15:commentEx w15:paraId="6F8722C6" w15:done="0"/>
  <w15:commentEx w15:paraId="0D9DC857" w15:done="0"/>
  <w15:commentEx w15:paraId="59252D66" w15:done="0"/>
  <w15:commentEx w15:paraId="1056EE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474D4" w16cid:durableId="259BE4E6"/>
  <w16cid:commentId w16cid:paraId="67243542" w16cid:durableId="270F784A"/>
  <w16cid:commentId w16cid:paraId="30714D26" w16cid:durableId="5D46AEF9"/>
  <w16cid:commentId w16cid:paraId="16664179" w16cid:durableId="6CF77247"/>
  <w16cid:commentId w16cid:paraId="2D53B70A" w16cid:durableId="71FCEB1E"/>
  <w16cid:commentId w16cid:paraId="1A3F09BA" w16cid:durableId="2CCF5F6F"/>
  <w16cid:commentId w16cid:paraId="5E91DFD2" w16cid:durableId="4D0AED92"/>
  <w16cid:commentId w16cid:paraId="086A495E" w16cid:durableId="12786DCE"/>
  <w16cid:commentId w16cid:paraId="069AA0FE" w16cid:durableId="77E0E302"/>
  <w16cid:commentId w16cid:paraId="54B44B7B" w16cid:durableId="05F01A51"/>
  <w16cid:commentId w16cid:paraId="09285253" w16cid:durableId="3643802B"/>
  <w16cid:commentId w16cid:paraId="045863CF" w16cid:durableId="30F290A7"/>
  <w16cid:commentId w16cid:paraId="317CC1EB" w16cid:durableId="30C3293F"/>
  <w16cid:commentId w16cid:paraId="479721C2" w16cid:durableId="0398932B"/>
  <w16cid:commentId w16cid:paraId="58577B45" w16cid:durableId="08222BA4"/>
  <w16cid:commentId w16cid:paraId="4DF6C5D0" w16cid:durableId="5AEB5DB4"/>
  <w16cid:commentId w16cid:paraId="7733EA6B" w16cid:durableId="66EE98B9"/>
  <w16cid:commentId w16cid:paraId="6539B2C5" w16cid:durableId="41311AF1"/>
  <w16cid:commentId w16cid:paraId="6C607885" w16cid:durableId="5AEC19C7"/>
  <w16cid:commentId w16cid:paraId="394F5211" w16cid:durableId="1665AEED"/>
  <w16cid:commentId w16cid:paraId="0636467D" w16cid:durableId="079C35D7"/>
  <w16cid:commentId w16cid:paraId="27615F4A" w16cid:durableId="633BA4B3"/>
  <w16cid:commentId w16cid:paraId="1A662A57" w16cid:durableId="615A4C3E"/>
  <w16cid:commentId w16cid:paraId="4241F85D" w16cid:durableId="20D0C0AF"/>
  <w16cid:commentId w16cid:paraId="3466E23A" w16cid:durableId="259BE624"/>
  <w16cid:commentId w16cid:paraId="180C4551" w16cid:durableId="270F79EA"/>
  <w16cid:commentId w16cid:paraId="41F65344" w16cid:durableId="259BE85A"/>
  <w16cid:commentId w16cid:paraId="776D7E0A" w16cid:durableId="259BE8FA"/>
  <w16cid:commentId w16cid:paraId="6F8722C6" w16cid:durableId="259BE79B"/>
  <w16cid:commentId w16cid:paraId="0D9DC857" w16cid:durableId="259BE929"/>
  <w16cid:commentId w16cid:paraId="59252D66" w16cid:durableId="259BE750"/>
  <w16cid:commentId w16cid:paraId="1056EE60" w16cid:durableId="2630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580F" w14:textId="77777777" w:rsidR="00492769" w:rsidRDefault="00492769">
      <w:r>
        <w:separator/>
      </w:r>
    </w:p>
  </w:endnote>
  <w:endnote w:type="continuationSeparator" w:id="0">
    <w:p w14:paraId="5B28E5CB" w14:textId="77777777" w:rsidR="00492769" w:rsidRDefault="00492769">
      <w:r>
        <w:continuationSeparator/>
      </w:r>
    </w:p>
  </w:endnote>
  <w:endnote w:type="continuationNotice" w:id="1">
    <w:p w14:paraId="090BFEB7" w14:textId="77777777" w:rsidR="00492769" w:rsidRDefault="00492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D9F8" w14:textId="77777777" w:rsidR="00665323" w:rsidRDefault="00665323"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665323" w:rsidRDefault="00665323" w:rsidP="00B02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1447" w14:textId="77777777" w:rsidR="00AA5FC6" w:rsidRDefault="00AA5FC6" w:rsidP="00AA5FC6">
    <w:pPr>
      <w:pStyle w:val="Footer"/>
      <w:jc w:val="left"/>
    </w:pPr>
    <w:r>
      <w:t xml:space="preserve">LWCF Environmental Resource Survey Form </w:t>
    </w:r>
  </w:p>
  <w:p w14:paraId="572BAE06" w14:textId="28364F07" w:rsidR="006C61D6" w:rsidRDefault="00AA5FC6">
    <w:pPr>
      <w:pStyle w:val="Footer"/>
      <w:jc w:val="right"/>
    </w:pPr>
    <w:r>
      <w:t xml:space="preserve">Page </w:t>
    </w:r>
    <w:sdt>
      <w:sdtPr>
        <w:id w:val="507257672"/>
        <w:docPartObj>
          <w:docPartGallery w:val="Page Numbers (Bottom of Page)"/>
          <w:docPartUnique/>
        </w:docPartObj>
      </w:sdtPr>
      <w:sdtEndPr>
        <w:rPr>
          <w:noProof/>
        </w:rPr>
      </w:sdtEndPr>
      <w:sdtContent>
        <w:r w:rsidR="006C61D6">
          <w:fldChar w:fldCharType="begin"/>
        </w:r>
        <w:r w:rsidR="006C61D6">
          <w:instrText xml:space="preserve"> PAGE   \* MERGEFORMAT </w:instrText>
        </w:r>
        <w:r w:rsidR="006C61D6">
          <w:fldChar w:fldCharType="separate"/>
        </w:r>
        <w:r w:rsidR="006C61D6">
          <w:rPr>
            <w:noProof/>
          </w:rPr>
          <w:t>2</w:t>
        </w:r>
        <w:r w:rsidR="006C61D6">
          <w:rPr>
            <w:noProof/>
          </w:rPr>
          <w:fldChar w:fldCharType="end"/>
        </w:r>
      </w:sdtContent>
    </w:sdt>
  </w:p>
  <w:p w14:paraId="0F03D992" w14:textId="77777777" w:rsidR="006C61D6" w:rsidRDefault="006C6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98030"/>
      <w:docPartObj>
        <w:docPartGallery w:val="Page Numbers (Bottom of Page)"/>
        <w:docPartUnique/>
      </w:docPartObj>
    </w:sdtPr>
    <w:sdtEndPr>
      <w:rPr>
        <w:noProof/>
      </w:rPr>
    </w:sdtEndPr>
    <w:sdtContent>
      <w:p w14:paraId="095C9CD2" w14:textId="77777777" w:rsidR="00AA5FC6" w:rsidRDefault="00AA5FC6" w:rsidP="00AA5FC6">
        <w:pPr>
          <w:pStyle w:val="Footer"/>
          <w:jc w:val="left"/>
        </w:pPr>
        <w:r>
          <w:t xml:space="preserve">LWCF Environmental Resource Survey Form </w:t>
        </w:r>
      </w:p>
      <w:p w14:paraId="4CCC3725" w14:textId="0FE2C2EC" w:rsidR="00AA5FC6" w:rsidRDefault="00AA5FC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0ED378" w14:textId="77777777" w:rsidR="00AA5FC6" w:rsidRDefault="00AA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39A4" w14:textId="77777777" w:rsidR="00492769" w:rsidRDefault="00492769">
      <w:r>
        <w:separator/>
      </w:r>
    </w:p>
  </w:footnote>
  <w:footnote w:type="continuationSeparator" w:id="0">
    <w:p w14:paraId="0A3AAECD" w14:textId="77777777" w:rsidR="00492769" w:rsidRDefault="00492769">
      <w:r>
        <w:continuationSeparator/>
      </w:r>
    </w:p>
  </w:footnote>
  <w:footnote w:type="continuationNotice" w:id="1">
    <w:p w14:paraId="1733E688" w14:textId="77777777" w:rsidR="00492769" w:rsidRDefault="00492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E428" w14:textId="1C9ED4DC" w:rsidR="006C61D6" w:rsidRDefault="006C61D6">
    <w:pPr>
      <w:pStyle w:val="Header"/>
    </w:pPr>
    <w:r>
      <w:rPr>
        <w:noProof/>
      </w:rPr>
      <mc:AlternateContent>
        <mc:Choice Requires="wps">
          <w:drawing>
            <wp:inline distT="0" distB="0" distL="0" distR="0" wp14:anchorId="3967DD68" wp14:editId="383E5101">
              <wp:extent cx="304800" cy="304800"/>
              <wp:effectExtent l="0" t="0" r="0" b="0"/>
              <wp:docPr id="165038592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5A31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0EE" w14:textId="4D2E5640" w:rsidR="00AA5FC6" w:rsidRDefault="00AA5FC6">
    <w:pPr>
      <w:pStyle w:val="Header"/>
    </w:pPr>
    <w:r>
      <w:rPr>
        <w:noProof/>
      </w:rPr>
      <w:drawing>
        <wp:inline distT="0" distB="0" distL="0" distR="0" wp14:anchorId="05AFC14D" wp14:editId="4297579A">
          <wp:extent cx="2688135" cy="567267"/>
          <wp:effectExtent l="0" t="0" r="0" b="4445"/>
          <wp:docPr id="61149264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9264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998" cy="571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D1D"/>
    <w:multiLevelType w:val="hybridMultilevel"/>
    <w:tmpl w:val="79345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314E9"/>
    <w:multiLevelType w:val="hybridMultilevel"/>
    <w:tmpl w:val="CA1AE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D042D"/>
    <w:multiLevelType w:val="hybridMultilevel"/>
    <w:tmpl w:val="DE96AE78"/>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2F4BAB"/>
    <w:multiLevelType w:val="hybridMultilevel"/>
    <w:tmpl w:val="46E6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9006E"/>
    <w:multiLevelType w:val="hybridMultilevel"/>
    <w:tmpl w:val="3968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0176"/>
    <w:multiLevelType w:val="hybridMultilevel"/>
    <w:tmpl w:val="833AC406"/>
    <w:lvl w:ilvl="0" w:tplc="681801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5196"/>
    <w:multiLevelType w:val="hybridMultilevel"/>
    <w:tmpl w:val="7442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7D69"/>
    <w:multiLevelType w:val="hybridMultilevel"/>
    <w:tmpl w:val="F0022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577EA"/>
    <w:multiLevelType w:val="hybridMultilevel"/>
    <w:tmpl w:val="6B52A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74ED5"/>
    <w:multiLevelType w:val="hybridMultilevel"/>
    <w:tmpl w:val="007AB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D1716"/>
    <w:multiLevelType w:val="hybridMultilevel"/>
    <w:tmpl w:val="CAE4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7483E"/>
    <w:multiLevelType w:val="hybridMultilevel"/>
    <w:tmpl w:val="5530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B6C4E"/>
    <w:multiLevelType w:val="hybridMultilevel"/>
    <w:tmpl w:val="F918B53A"/>
    <w:lvl w:ilvl="0" w:tplc="21FAF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2F2C"/>
    <w:multiLevelType w:val="hybridMultilevel"/>
    <w:tmpl w:val="BF16480A"/>
    <w:lvl w:ilvl="0" w:tplc="25905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845A7"/>
    <w:multiLevelType w:val="hybridMultilevel"/>
    <w:tmpl w:val="AC689DE8"/>
    <w:lvl w:ilvl="0" w:tplc="0409000F">
      <w:start w:val="1"/>
      <w:numFmt w:val="decimal"/>
      <w:lvlText w:val="%1."/>
      <w:lvlJc w:val="left"/>
      <w:pPr>
        <w:ind w:left="720" w:hanging="360"/>
      </w:pPr>
    </w:lvl>
    <w:lvl w:ilvl="1" w:tplc="CD4EC132">
      <w:start w:val="1"/>
      <w:numFmt w:val="decimal"/>
      <w:lvlText w:val="%2."/>
      <w:lvlJc w:val="left"/>
      <w:pPr>
        <w:ind w:left="1440" w:hanging="360"/>
      </w:pPr>
      <w:rPr>
        <w:rFonts w:hint="default"/>
        <w:sz w:val="24"/>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F04EA"/>
    <w:multiLevelType w:val="hybridMultilevel"/>
    <w:tmpl w:val="7F3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A752D"/>
    <w:multiLevelType w:val="hybridMultilevel"/>
    <w:tmpl w:val="0E9A87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D28A9"/>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52F83"/>
    <w:multiLevelType w:val="hybridMultilevel"/>
    <w:tmpl w:val="FB5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57175"/>
    <w:multiLevelType w:val="hybridMultilevel"/>
    <w:tmpl w:val="E02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A7232"/>
    <w:multiLevelType w:val="hybridMultilevel"/>
    <w:tmpl w:val="A19A1A52"/>
    <w:lvl w:ilvl="0" w:tplc="1D720650">
      <w:start w:val="1"/>
      <w:numFmt w:val="decimal"/>
      <w:lvlText w:val="%1."/>
      <w:lvlJc w:val="left"/>
      <w:pPr>
        <w:ind w:left="720" w:hanging="360"/>
      </w:pPr>
      <w:rPr>
        <w:rFonts w:hint="default"/>
      </w:rPr>
    </w:lvl>
    <w:lvl w:ilvl="1" w:tplc="D9A2A7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51047"/>
    <w:multiLevelType w:val="hybridMultilevel"/>
    <w:tmpl w:val="1896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F4946"/>
    <w:multiLevelType w:val="hybridMultilevel"/>
    <w:tmpl w:val="181C47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3C184A"/>
    <w:multiLevelType w:val="hybridMultilevel"/>
    <w:tmpl w:val="0970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D4394"/>
    <w:multiLevelType w:val="hybridMultilevel"/>
    <w:tmpl w:val="A2E83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76DCA"/>
    <w:multiLevelType w:val="hybridMultilevel"/>
    <w:tmpl w:val="A3324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52261"/>
    <w:multiLevelType w:val="hybridMultilevel"/>
    <w:tmpl w:val="3F8A2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86B4B"/>
    <w:multiLevelType w:val="hybridMultilevel"/>
    <w:tmpl w:val="181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705439">
    <w:abstractNumId w:val="21"/>
  </w:num>
  <w:num w:numId="2" w16cid:durableId="229577815">
    <w:abstractNumId w:val="24"/>
  </w:num>
  <w:num w:numId="3" w16cid:durableId="192154511">
    <w:abstractNumId w:val="35"/>
  </w:num>
  <w:num w:numId="4" w16cid:durableId="339083572">
    <w:abstractNumId w:val="33"/>
  </w:num>
  <w:num w:numId="5" w16cid:durableId="281766182">
    <w:abstractNumId w:val="11"/>
  </w:num>
  <w:num w:numId="6" w16cid:durableId="1117678298">
    <w:abstractNumId w:val="26"/>
  </w:num>
  <w:num w:numId="7" w16cid:durableId="1269587228">
    <w:abstractNumId w:val="10"/>
  </w:num>
  <w:num w:numId="8" w16cid:durableId="865560530">
    <w:abstractNumId w:val="34"/>
  </w:num>
  <w:num w:numId="9" w16cid:durableId="274212831">
    <w:abstractNumId w:val="1"/>
  </w:num>
  <w:num w:numId="10" w16cid:durableId="1401902635">
    <w:abstractNumId w:val="36"/>
  </w:num>
  <w:num w:numId="11" w16cid:durableId="700712980">
    <w:abstractNumId w:val="29"/>
  </w:num>
  <w:num w:numId="12" w16cid:durableId="306404005">
    <w:abstractNumId w:val="20"/>
  </w:num>
  <w:num w:numId="13" w16cid:durableId="505023628">
    <w:abstractNumId w:val="2"/>
  </w:num>
  <w:num w:numId="14" w16cid:durableId="2128498343">
    <w:abstractNumId w:val="28"/>
  </w:num>
  <w:num w:numId="15" w16cid:durableId="783353358">
    <w:abstractNumId w:val="15"/>
  </w:num>
  <w:num w:numId="16" w16cid:durableId="653147407">
    <w:abstractNumId w:val="22"/>
  </w:num>
  <w:num w:numId="17" w16cid:durableId="1603342179">
    <w:abstractNumId w:val="25"/>
  </w:num>
  <w:num w:numId="18" w16cid:durableId="1478649309">
    <w:abstractNumId w:val="30"/>
  </w:num>
  <w:num w:numId="19" w16cid:durableId="1926111895">
    <w:abstractNumId w:val="23"/>
  </w:num>
  <w:num w:numId="20" w16cid:durableId="706367285">
    <w:abstractNumId w:val="13"/>
  </w:num>
  <w:num w:numId="21" w16cid:durableId="60372553">
    <w:abstractNumId w:val="4"/>
  </w:num>
  <w:num w:numId="22" w16cid:durableId="1296639864">
    <w:abstractNumId w:val="19"/>
  </w:num>
  <w:num w:numId="23" w16cid:durableId="1946300677">
    <w:abstractNumId w:val="7"/>
  </w:num>
  <w:num w:numId="24" w16cid:durableId="1843818133">
    <w:abstractNumId w:val="6"/>
  </w:num>
  <w:num w:numId="25" w16cid:durableId="1308515671">
    <w:abstractNumId w:val="27"/>
  </w:num>
  <w:num w:numId="26" w16cid:durableId="193232259">
    <w:abstractNumId w:val="9"/>
  </w:num>
  <w:num w:numId="27" w16cid:durableId="79646518">
    <w:abstractNumId w:val="16"/>
  </w:num>
  <w:num w:numId="28" w16cid:durableId="53744136">
    <w:abstractNumId w:val="17"/>
  </w:num>
  <w:num w:numId="29" w16cid:durableId="660542840">
    <w:abstractNumId w:val="3"/>
  </w:num>
  <w:num w:numId="30" w16cid:durableId="401677636">
    <w:abstractNumId w:val="32"/>
  </w:num>
  <w:num w:numId="31" w16cid:durableId="515271225">
    <w:abstractNumId w:val="14"/>
  </w:num>
  <w:num w:numId="32" w16cid:durableId="605423392">
    <w:abstractNumId w:val="5"/>
  </w:num>
  <w:num w:numId="33" w16cid:durableId="1379353260">
    <w:abstractNumId w:val="31"/>
  </w:num>
  <w:num w:numId="34" w16cid:durableId="822308414">
    <w:abstractNumId w:val="18"/>
  </w:num>
  <w:num w:numId="35" w16cid:durableId="2087409592">
    <w:abstractNumId w:val="12"/>
  </w:num>
  <w:num w:numId="36" w16cid:durableId="2018803631">
    <w:abstractNumId w:val="0"/>
  </w:num>
  <w:num w:numId="37" w16cid:durableId="10331191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swrmoSxHeX6phDrTJDGq6J9E5RPcslanOg9GWfM/DQTz5yrVqA3jzrJDlz2yZdjHTSo3S/NfZYwDEJT0kLiA==" w:salt="nO5yjnoGCluVT3hZwlE/4w=="/>
  <w:defaultTabStop w:val="720"/>
  <w:drawingGridHorizontalSpacing w:val="120"/>
  <w:displayHorizontalDrawingGridEvery w:val="2"/>
  <w:displayVerticalDrawingGridEvery w:val="2"/>
  <w:characterSpacingControl w:val="doNotCompress"/>
  <w:hdrShapeDefaults>
    <o:shapedefaults v:ext="edit" spidmax="2050">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CF"/>
    <w:rsid w:val="000004B4"/>
    <w:rsid w:val="00001884"/>
    <w:rsid w:val="00002059"/>
    <w:rsid w:val="00002302"/>
    <w:rsid w:val="00003182"/>
    <w:rsid w:val="00004DE3"/>
    <w:rsid w:val="00010BF1"/>
    <w:rsid w:val="000114E5"/>
    <w:rsid w:val="00013A64"/>
    <w:rsid w:val="000151E9"/>
    <w:rsid w:val="00015533"/>
    <w:rsid w:val="000237C8"/>
    <w:rsid w:val="00023E16"/>
    <w:rsid w:val="000244CF"/>
    <w:rsid w:val="0002487D"/>
    <w:rsid w:val="00024D3E"/>
    <w:rsid w:val="00024F51"/>
    <w:rsid w:val="00030CF2"/>
    <w:rsid w:val="000318C8"/>
    <w:rsid w:val="000318F1"/>
    <w:rsid w:val="000324E1"/>
    <w:rsid w:val="00035344"/>
    <w:rsid w:val="000354D7"/>
    <w:rsid w:val="00037387"/>
    <w:rsid w:val="000422E8"/>
    <w:rsid w:val="00042B9F"/>
    <w:rsid w:val="000445DF"/>
    <w:rsid w:val="000451B6"/>
    <w:rsid w:val="00045AF6"/>
    <w:rsid w:val="00052423"/>
    <w:rsid w:val="00054ED1"/>
    <w:rsid w:val="00056058"/>
    <w:rsid w:val="000609BC"/>
    <w:rsid w:val="00061103"/>
    <w:rsid w:val="00061FF1"/>
    <w:rsid w:val="0006225B"/>
    <w:rsid w:val="00062B27"/>
    <w:rsid w:val="000630A6"/>
    <w:rsid w:val="00063590"/>
    <w:rsid w:val="00064479"/>
    <w:rsid w:val="000649EE"/>
    <w:rsid w:val="00065BD0"/>
    <w:rsid w:val="0006640E"/>
    <w:rsid w:val="0006705C"/>
    <w:rsid w:val="00067343"/>
    <w:rsid w:val="000716C8"/>
    <w:rsid w:val="00072452"/>
    <w:rsid w:val="00072AB4"/>
    <w:rsid w:val="00073BF1"/>
    <w:rsid w:val="000749AE"/>
    <w:rsid w:val="00074BD0"/>
    <w:rsid w:val="00074DB3"/>
    <w:rsid w:val="00075282"/>
    <w:rsid w:val="00075FF5"/>
    <w:rsid w:val="000807BD"/>
    <w:rsid w:val="00080BD1"/>
    <w:rsid w:val="00082073"/>
    <w:rsid w:val="00082D9F"/>
    <w:rsid w:val="00083013"/>
    <w:rsid w:val="00083E66"/>
    <w:rsid w:val="00085EB7"/>
    <w:rsid w:val="0009010A"/>
    <w:rsid w:val="00090CAA"/>
    <w:rsid w:val="00091A82"/>
    <w:rsid w:val="00093DE7"/>
    <w:rsid w:val="0009494E"/>
    <w:rsid w:val="00094AFF"/>
    <w:rsid w:val="000957EC"/>
    <w:rsid w:val="0009677D"/>
    <w:rsid w:val="000974B4"/>
    <w:rsid w:val="000A0109"/>
    <w:rsid w:val="000A0806"/>
    <w:rsid w:val="000A0D2F"/>
    <w:rsid w:val="000A18EF"/>
    <w:rsid w:val="000A24EE"/>
    <w:rsid w:val="000A2816"/>
    <w:rsid w:val="000A32AE"/>
    <w:rsid w:val="000A3C97"/>
    <w:rsid w:val="000A4139"/>
    <w:rsid w:val="000A4D6E"/>
    <w:rsid w:val="000A60D3"/>
    <w:rsid w:val="000A6B7C"/>
    <w:rsid w:val="000B1705"/>
    <w:rsid w:val="000B2DF8"/>
    <w:rsid w:val="000B536C"/>
    <w:rsid w:val="000B58D9"/>
    <w:rsid w:val="000B5C9A"/>
    <w:rsid w:val="000C2773"/>
    <w:rsid w:val="000C38C8"/>
    <w:rsid w:val="000C44A6"/>
    <w:rsid w:val="000C4F12"/>
    <w:rsid w:val="000C50EF"/>
    <w:rsid w:val="000C691A"/>
    <w:rsid w:val="000D2465"/>
    <w:rsid w:val="000D3640"/>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468E"/>
    <w:rsid w:val="000F57F7"/>
    <w:rsid w:val="000F60F6"/>
    <w:rsid w:val="000F6433"/>
    <w:rsid w:val="000F7E6C"/>
    <w:rsid w:val="00100FB8"/>
    <w:rsid w:val="001019B7"/>
    <w:rsid w:val="00101C06"/>
    <w:rsid w:val="00102BA5"/>
    <w:rsid w:val="0010545C"/>
    <w:rsid w:val="001077FB"/>
    <w:rsid w:val="00110078"/>
    <w:rsid w:val="00111D4D"/>
    <w:rsid w:val="0011487F"/>
    <w:rsid w:val="00114ACF"/>
    <w:rsid w:val="00114E22"/>
    <w:rsid w:val="00115BA2"/>
    <w:rsid w:val="001207CA"/>
    <w:rsid w:val="00120A28"/>
    <w:rsid w:val="00120B23"/>
    <w:rsid w:val="001211B8"/>
    <w:rsid w:val="00121FBF"/>
    <w:rsid w:val="00125CC2"/>
    <w:rsid w:val="0013086A"/>
    <w:rsid w:val="00132702"/>
    <w:rsid w:val="001327CC"/>
    <w:rsid w:val="001329F9"/>
    <w:rsid w:val="00132CC8"/>
    <w:rsid w:val="0013410A"/>
    <w:rsid w:val="0013466E"/>
    <w:rsid w:val="00140288"/>
    <w:rsid w:val="001410E5"/>
    <w:rsid w:val="001414DE"/>
    <w:rsid w:val="00142773"/>
    <w:rsid w:val="001437CE"/>
    <w:rsid w:val="001441EC"/>
    <w:rsid w:val="00146DBF"/>
    <w:rsid w:val="00150B40"/>
    <w:rsid w:val="0015174D"/>
    <w:rsid w:val="0015187E"/>
    <w:rsid w:val="00151E11"/>
    <w:rsid w:val="00153F2D"/>
    <w:rsid w:val="0015555B"/>
    <w:rsid w:val="00161329"/>
    <w:rsid w:val="0016289D"/>
    <w:rsid w:val="001634DE"/>
    <w:rsid w:val="001643F1"/>
    <w:rsid w:val="00164406"/>
    <w:rsid w:val="001645D4"/>
    <w:rsid w:val="0016476C"/>
    <w:rsid w:val="00165987"/>
    <w:rsid w:val="00165D34"/>
    <w:rsid w:val="0016744E"/>
    <w:rsid w:val="001708FE"/>
    <w:rsid w:val="00170D3F"/>
    <w:rsid w:val="00171566"/>
    <w:rsid w:val="00172EBD"/>
    <w:rsid w:val="00174796"/>
    <w:rsid w:val="00175641"/>
    <w:rsid w:val="00175E31"/>
    <w:rsid w:val="0017695A"/>
    <w:rsid w:val="00176F64"/>
    <w:rsid w:val="001776D8"/>
    <w:rsid w:val="001814F8"/>
    <w:rsid w:val="0018162E"/>
    <w:rsid w:val="00181CCF"/>
    <w:rsid w:val="001824E4"/>
    <w:rsid w:val="0018375A"/>
    <w:rsid w:val="00183C97"/>
    <w:rsid w:val="00183FB0"/>
    <w:rsid w:val="00186035"/>
    <w:rsid w:val="00190007"/>
    <w:rsid w:val="00191030"/>
    <w:rsid w:val="0019109F"/>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245A"/>
    <w:rsid w:val="001B2500"/>
    <w:rsid w:val="001B2CEE"/>
    <w:rsid w:val="001B495B"/>
    <w:rsid w:val="001B52C2"/>
    <w:rsid w:val="001C1761"/>
    <w:rsid w:val="001C1E5E"/>
    <w:rsid w:val="001C2F1F"/>
    <w:rsid w:val="001C36B5"/>
    <w:rsid w:val="001C36F1"/>
    <w:rsid w:val="001C3FBE"/>
    <w:rsid w:val="001C4D81"/>
    <w:rsid w:val="001C649B"/>
    <w:rsid w:val="001C6753"/>
    <w:rsid w:val="001C7053"/>
    <w:rsid w:val="001C7265"/>
    <w:rsid w:val="001C7C39"/>
    <w:rsid w:val="001C7F1A"/>
    <w:rsid w:val="001D3208"/>
    <w:rsid w:val="001D59E7"/>
    <w:rsid w:val="001D73CD"/>
    <w:rsid w:val="001D7F95"/>
    <w:rsid w:val="001E0BA0"/>
    <w:rsid w:val="001E0D16"/>
    <w:rsid w:val="001E44D9"/>
    <w:rsid w:val="001E715D"/>
    <w:rsid w:val="001E74F8"/>
    <w:rsid w:val="001E7ACC"/>
    <w:rsid w:val="001F1668"/>
    <w:rsid w:val="001F1F66"/>
    <w:rsid w:val="001F3DD1"/>
    <w:rsid w:val="001F4823"/>
    <w:rsid w:val="001F4E9C"/>
    <w:rsid w:val="001F5800"/>
    <w:rsid w:val="001F6B41"/>
    <w:rsid w:val="001F6F45"/>
    <w:rsid w:val="001F74D5"/>
    <w:rsid w:val="00204388"/>
    <w:rsid w:val="002062BA"/>
    <w:rsid w:val="00206961"/>
    <w:rsid w:val="00212816"/>
    <w:rsid w:val="0021364F"/>
    <w:rsid w:val="00213A40"/>
    <w:rsid w:val="00213A5A"/>
    <w:rsid w:val="00214174"/>
    <w:rsid w:val="002157BB"/>
    <w:rsid w:val="00217153"/>
    <w:rsid w:val="002174DD"/>
    <w:rsid w:val="002208A5"/>
    <w:rsid w:val="002209B4"/>
    <w:rsid w:val="002209FF"/>
    <w:rsid w:val="00221598"/>
    <w:rsid w:val="00223267"/>
    <w:rsid w:val="00223E75"/>
    <w:rsid w:val="0022477A"/>
    <w:rsid w:val="002248BC"/>
    <w:rsid w:val="00224FC8"/>
    <w:rsid w:val="00226130"/>
    <w:rsid w:val="00227774"/>
    <w:rsid w:val="00227CD9"/>
    <w:rsid w:val="00227DD8"/>
    <w:rsid w:val="00230178"/>
    <w:rsid w:val="00230961"/>
    <w:rsid w:val="00230EB9"/>
    <w:rsid w:val="002322CA"/>
    <w:rsid w:val="00233144"/>
    <w:rsid w:val="00233BD2"/>
    <w:rsid w:val="002349C6"/>
    <w:rsid w:val="00235056"/>
    <w:rsid w:val="00235589"/>
    <w:rsid w:val="002355F8"/>
    <w:rsid w:val="002378CE"/>
    <w:rsid w:val="002419E7"/>
    <w:rsid w:val="00243236"/>
    <w:rsid w:val="002432ED"/>
    <w:rsid w:val="00243419"/>
    <w:rsid w:val="00243D71"/>
    <w:rsid w:val="00250529"/>
    <w:rsid w:val="00250DF6"/>
    <w:rsid w:val="002510FD"/>
    <w:rsid w:val="002513FA"/>
    <w:rsid w:val="00251CEC"/>
    <w:rsid w:val="00252058"/>
    <w:rsid w:val="002521CF"/>
    <w:rsid w:val="00252FDC"/>
    <w:rsid w:val="00253A5D"/>
    <w:rsid w:val="0025639D"/>
    <w:rsid w:val="002615BB"/>
    <w:rsid w:val="00261B26"/>
    <w:rsid w:val="00262149"/>
    <w:rsid w:val="00262A83"/>
    <w:rsid w:val="00262F3A"/>
    <w:rsid w:val="00263F67"/>
    <w:rsid w:val="00265865"/>
    <w:rsid w:val="00265D5B"/>
    <w:rsid w:val="002716E3"/>
    <w:rsid w:val="00272947"/>
    <w:rsid w:val="002738BF"/>
    <w:rsid w:val="0027451E"/>
    <w:rsid w:val="00274E38"/>
    <w:rsid w:val="0027551B"/>
    <w:rsid w:val="0027563D"/>
    <w:rsid w:val="00275A34"/>
    <w:rsid w:val="00280BD0"/>
    <w:rsid w:val="002810E2"/>
    <w:rsid w:val="002828BB"/>
    <w:rsid w:val="00282FE0"/>
    <w:rsid w:val="002835B4"/>
    <w:rsid w:val="00290A52"/>
    <w:rsid w:val="002917FD"/>
    <w:rsid w:val="0029217A"/>
    <w:rsid w:val="00293D64"/>
    <w:rsid w:val="00294562"/>
    <w:rsid w:val="002A06BC"/>
    <w:rsid w:val="002A08FF"/>
    <w:rsid w:val="002A49D6"/>
    <w:rsid w:val="002A52DF"/>
    <w:rsid w:val="002B116B"/>
    <w:rsid w:val="002B1601"/>
    <w:rsid w:val="002B1C9D"/>
    <w:rsid w:val="002B2E51"/>
    <w:rsid w:val="002B3EB5"/>
    <w:rsid w:val="002B46A8"/>
    <w:rsid w:val="002B6691"/>
    <w:rsid w:val="002B6C3C"/>
    <w:rsid w:val="002C2144"/>
    <w:rsid w:val="002C31DD"/>
    <w:rsid w:val="002C4052"/>
    <w:rsid w:val="002C4723"/>
    <w:rsid w:val="002C47CB"/>
    <w:rsid w:val="002C5473"/>
    <w:rsid w:val="002C578F"/>
    <w:rsid w:val="002C5D23"/>
    <w:rsid w:val="002C6935"/>
    <w:rsid w:val="002C7009"/>
    <w:rsid w:val="002D11BA"/>
    <w:rsid w:val="002D19B1"/>
    <w:rsid w:val="002D2C6B"/>
    <w:rsid w:val="002D706D"/>
    <w:rsid w:val="002D7277"/>
    <w:rsid w:val="002E0475"/>
    <w:rsid w:val="002E247B"/>
    <w:rsid w:val="002E30AB"/>
    <w:rsid w:val="002E3CEB"/>
    <w:rsid w:val="002E42CE"/>
    <w:rsid w:val="002E55F5"/>
    <w:rsid w:val="002E571D"/>
    <w:rsid w:val="002F45CF"/>
    <w:rsid w:val="002F5803"/>
    <w:rsid w:val="002F58B0"/>
    <w:rsid w:val="002F6671"/>
    <w:rsid w:val="002F7B2A"/>
    <w:rsid w:val="0030264F"/>
    <w:rsid w:val="003053AC"/>
    <w:rsid w:val="00307315"/>
    <w:rsid w:val="00307F55"/>
    <w:rsid w:val="00312B78"/>
    <w:rsid w:val="00312D61"/>
    <w:rsid w:val="0031331F"/>
    <w:rsid w:val="00313D55"/>
    <w:rsid w:val="00316B98"/>
    <w:rsid w:val="00317A3D"/>
    <w:rsid w:val="00320464"/>
    <w:rsid w:val="00320E2A"/>
    <w:rsid w:val="00321257"/>
    <w:rsid w:val="00323663"/>
    <w:rsid w:val="00324E92"/>
    <w:rsid w:val="00325CE0"/>
    <w:rsid w:val="003264B0"/>
    <w:rsid w:val="003266A6"/>
    <w:rsid w:val="00327AB9"/>
    <w:rsid w:val="00330400"/>
    <w:rsid w:val="00332A3D"/>
    <w:rsid w:val="00333335"/>
    <w:rsid w:val="00333A9B"/>
    <w:rsid w:val="00335BB8"/>
    <w:rsid w:val="00335DB9"/>
    <w:rsid w:val="00336975"/>
    <w:rsid w:val="003373CE"/>
    <w:rsid w:val="003376CB"/>
    <w:rsid w:val="00337826"/>
    <w:rsid w:val="00340049"/>
    <w:rsid w:val="003425AA"/>
    <w:rsid w:val="00342EB4"/>
    <w:rsid w:val="00345490"/>
    <w:rsid w:val="00346453"/>
    <w:rsid w:val="00346519"/>
    <w:rsid w:val="00350C19"/>
    <w:rsid w:val="00352623"/>
    <w:rsid w:val="00356286"/>
    <w:rsid w:val="00356950"/>
    <w:rsid w:val="003627ED"/>
    <w:rsid w:val="00362C16"/>
    <w:rsid w:val="003649E1"/>
    <w:rsid w:val="003673D5"/>
    <w:rsid w:val="003708E0"/>
    <w:rsid w:val="00371EE4"/>
    <w:rsid w:val="00371F2B"/>
    <w:rsid w:val="00372605"/>
    <w:rsid w:val="00372ED8"/>
    <w:rsid w:val="003735D7"/>
    <w:rsid w:val="00373F5E"/>
    <w:rsid w:val="003761D1"/>
    <w:rsid w:val="00377017"/>
    <w:rsid w:val="003776D1"/>
    <w:rsid w:val="00380C81"/>
    <w:rsid w:val="00384934"/>
    <w:rsid w:val="00387945"/>
    <w:rsid w:val="00390050"/>
    <w:rsid w:val="00390541"/>
    <w:rsid w:val="00391022"/>
    <w:rsid w:val="00391B66"/>
    <w:rsid w:val="003921F2"/>
    <w:rsid w:val="0039259F"/>
    <w:rsid w:val="003930E2"/>
    <w:rsid w:val="00393382"/>
    <w:rsid w:val="003934A4"/>
    <w:rsid w:val="003966F2"/>
    <w:rsid w:val="00397218"/>
    <w:rsid w:val="003978D4"/>
    <w:rsid w:val="003A05CF"/>
    <w:rsid w:val="003A074A"/>
    <w:rsid w:val="003A257B"/>
    <w:rsid w:val="003A3229"/>
    <w:rsid w:val="003A3BF2"/>
    <w:rsid w:val="003A6207"/>
    <w:rsid w:val="003A68CB"/>
    <w:rsid w:val="003A7FE1"/>
    <w:rsid w:val="003B031D"/>
    <w:rsid w:val="003B0AB1"/>
    <w:rsid w:val="003B0AE5"/>
    <w:rsid w:val="003B1A38"/>
    <w:rsid w:val="003B2156"/>
    <w:rsid w:val="003B2F77"/>
    <w:rsid w:val="003B3564"/>
    <w:rsid w:val="003B5B33"/>
    <w:rsid w:val="003B5E74"/>
    <w:rsid w:val="003B644D"/>
    <w:rsid w:val="003B7A6D"/>
    <w:rsid w:val="003B7CB0"/>
    <w:rsid w:val="003C02F7"/>
    <w:rsid w:val="003C0BC7"/>
    <w:rsid w:val="003C1F07"/>
    <w:rsid w:val="003C211E"/>
    <w:rsid w:val="003C256F"/>
    <w:rsid w:val="003C3880"/>
    <w:rsid w:val="003C3943"/>
    <w:rsid w:val="003C5D8C"/>
    <w:rsid w:val="003C5F94"/>
    <w:rsid w:val="003C6231"/>
    <w:rsid w:val="003C63B9"/>
    <w:rsid w:val="003D1965"/>
    <w:rsid w:val="003D2944"/>
    <w:rsid w:val="003D33A7"/>
    <w:rsid w:val="003D3AE2"/>
    <w:rsid w:val="003D790C"/>
    <w:rsid w:val="003F02EB"/>
    <w:rsid w:val="003F0CAF"/>
    <w:rsid w:val="003F0ED1"/>
    <w:rsid w:val="003F166A"/>
    <w:rsid w:val="003F292A"/>
    <w:rsid w:val="003F3947"/>
    <w:rsid w:val="003F6891"/>
    <w:rsid w:val="003F7D40"/>
    <w:rsid w:val="004005BA"/>
    <w:rsid w:val="00401026"/>
    <w:rsid w:val="0040135B"/>
    <w:rsid w:val="00401392"/>
    <w:rsid w:val="00402B25"/>
    <w:rsid w:val="00404DFD"/>
    <w:rsid w:val="0040565F"/>
    <w:rsid w:val="00405662"/>
    <w:rsid w:val="00405B99"/>
    <w:rsid w:val="00406455"/>
    <w:rsid w:val="00406C30"/>
    <w:rsid w:val="00407758"/>
    <w:rsid w:val="00407C76"/>
    <w:rsid w:val="0041125E"/>
    <w:rsid w:val="00413320"/>
    <w:rsid w:val="0041342E"/>
    <w:rsid w:val="00414BCB"/>
    <w:rsid w:val="00415491"/>
    <w:rsid w:val="00415881"/>
    <w:rsid w:val="00420475"/>
    <w:rsid w:val="004211C3"/>
    <w:rsid w:val="0042198E"/>
    <w:rsid w:val="00421C5F"/>
    <w:rsid w:val="00421DCF"/>
    <w:rsid w:val="00422D80"/>
    <w:rsid w:val="00422FE7"/>
    <w:rsid w:val="00426612"/>
    <w:rsid w:val="0042683C"/>
    <w:rsid w:val="0042693D"/>
    <w:rsid w:val="00427212"/>
    <w:rsid w:val="00427867"/>
    <w:rsid w:val="00431581"/>
    <w:rsid w:val="00432ED3"/>
    <w:rsid w:val="004331C5"/>
    <w:rsid w:val="004348A5"/>
    <w:rsid w:val="00442B10"/>
    <w:rsid w:val="00443788"/>
    <w:rsid w:val="00445089"/>
    <w:rsid w:val="0044509F"/>
    <w:rsid w:val="00445111"/>
    <w:rsid w:val="00446F33"/>
    <w:rsid w:val="00446FF6"/>
    <w:rsid w:val="00447282"/>
    <w:rsid w:val="00452C76"/>
    <w:rsid w:val="00452CFD"/>
    <w:rsid w:val="00452DC9"/>
    <w:rsid w:val="004533D8"/>
    <w:rsid w:val="00453769"/>
    <w:rsid w:val="00453837"/>
    <w:rsid w:val="00453989"/>
    <w:rsid w:val="00455284"/>
    <w:rsid w:val="004566AF"/>
    <w:rsid w:val="004579C4"/>
    <w:rsid w:val="00460558"/>
    <w:rsid w:val="00460B4B"/>
    <w:rsid w:val="00461818"/>
    <w:rsid w:val="0046310E"/>
    <w:rsid w:val="0046597B"/>
    <w:rsid w:val="00465D32"/>
    <w:rsid w:val="00471B82"/>
    <w:rsid w:val="00472E1E"/>
    <w:rsid w:val="004755C3"/>
    <w:rsid w:val="004763A4"/>
    <w:rsid w:val="00477083"/>
    <w:rsid w:val="004802F8"/>
    <w:rsid w:val="00480B52"/>
    <w:rsid w:val="0048140F"/>
    <w:rsid w:val="00482544"/>
    <w:rsid w:val="0048351B"/>
    <w:rsid w:val="004835F6"/>
    <w:rsid w:val="004852A8"/>
    <w:rsid w:val="004852ED"/>
    <w:rsid w:val="00485BD8"/>
    <w:rsid w:val="0049187E"/>
    <w:rsid w:val="00491B2D"/>
    <w:rsid w:val="00491DB1"/>
    <w:rsid w:val="0049213B"/>
    <w:rsid w:val="00492769"/>
    <w:rsid w:val="00494A84"/>
    <w:rsid w:val="004956BB"/>
    <w:rsid w:val="0049573F"/>
    <w:rsid w:val="004960BD"/>
    <w:rsid w:val="00496738"/>
    <w:rsid w:val="00497013"/>
    <w:rsid w:val="004A026D"/>
    <w:rsid w:val="004A02BF"/>
    <w:rsid w:val="004A13D1"/>
    <w:rsid w:val="004A34A1"/>
    <w:rsid w:val="004A38B3"/>
    <w:rsid w:val="004A3F23"/>
    <w:rsid w:val="004A5D01"/>
    <w:rsid w:val="004B05A1"/>
    <w:rsid w:val="004B0620"/>
    <w:rsid w:val="004B0A0F"/>
    <w:rsid w:val="004B0DE2"/>
    <w:rsid w:val="004B16CC"/>
    <w:rsid w:val="004B260E"/>
    <w:rsid w:val="004B3366"/>
    <w:rsid w:val="004B344B"/>
    <w:rsid w:val="004B35C1"/>
    <w:rsid w:val="004B3DE5"/>
    <w:rsid w:val="004B4788"/>
    <w:rsid w:val="004B7052"/>
    <w:rsid w:val="004C2654"/>
    <w:rsid w:val="004C40E5"/>
    <w:rsid w:val="004C40FF"/>
    <w:rsid w:val="004C4C51"/>
    <w:rsid w:val="004C4CCF"/>
    <w:rsid w:val="004C6538"/>
    <w:rsid w:val="004C6653"/>
    <w:rsid w:val="004C7BEA"/>
    <w:rsid w:val="004D2408"/>
    <w:rsid w:val="004E05A8"/>
    <w:rsid w:val="004E0E8A"/>
    <w:rsid w:val="004E159C"/>
    <w:rsid w:val="004E3684"/>
    <w:rsid w:val="004E4794"/>
    <w:rsid w:val="004E6345"/>
    <w:rsid w:val="004E64BB"/>
    <w:rsid w:val="004E71AD"/>
    <w:rsid w:val="004E76C8"/>
    <w:rsid w:val="004E79E9"/>
    <w:rsid w:val="004F1285"/>
    <w:rsid w:val="004F12F5"/>
    <w:rsid w:val="004F3A37"/>
    <w:rsid w:val="004F42E1"/>
    <w:rsid w:val="004F4BCC"/>
    <w:rsid w:val="004F6CBB"/>
    <w:rsid w:val="004F6FD1"/>
    <w:rsid w:val="005006F4"/>
    <w:rsid w:val="00501460"/>
    <w:rsid w:val="00501A8F"/>
    <w:rsid w:val="005023F1"/>
    <w:rsid w:val="005049F5"/>
    <w:rsid w:val="00505CC9"/>
    <w:rsid w:val="005061EC"/>
    <w:rsid w:val="0050646A"/>
    <w:rsid w:val="00506A23"/>
    <w:rsid w:val="0050714F"/>
    <w:rsid w:val="00507C87"/>
    <w:rsid w:val="00507E4B"/>
    <w:rsid w:val="0051139E"/>
    <w:rsid w:val="0051159F"/>
    <w:rsid w:val="00512118"/>
    <w:rsid w:val="0051239F"/>
    <w:rsid w:val="0051361F"/>
    <w:rsid w:val="005139C3"/>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6D36"/>
    <w:rsid w:val="00537CF3"/>
    <w:rsid w:val="005434FE"/>
    <w:rsid w:val="005451D8"/>
    <w:rsid w:val="00547F8C"/>
    <w:rsid w:val="0055042E"/>
    <w:rsid w:val="00550811"/>
    <w:rsid w:val="005516A8"/>
    <w:rsid w:val="0055312A"/>
    <w:rsid w:val="005554A3"/>
    <w:rsid w:val="005559CD"/>
    <w:rsid w:val="0055658E"/>
    <w:rsid w:val="00556944"/>
    <w:rsid w:val="005573EB"/>
    <w:rsid w:val="005612DC"/>
    <w:rsid w:val="00561348"/>
    <w:rsid w:val="00562604"/>
    <w:rsid w:val="00562B33"/>
    <w:rsid w:val="00563B1D"/>
    <w:rsid w:val="0056466F"/>
    <w:rsid w:val="00567B94"/>
    <w:rsid w:val="00567D3A"/>
    <w:rsid w:val="00571A8B"/>
    <w:rsid w:val="005736C8"/>
    <w:rsid w:val="0057563A"/>
    <w:rsid w:val="00576303"/>
    <w:rsid w:val="0058124C"/>
    <w:rsid w:val="0058168B"/>
    <w:rsid w:val="00583475"/>
    <w:rsid w:val="005834B3"/>
    <w:rsid w:val="005852B8"/>
    <w:rsid w:val="00585C0E"/>
    <w:rsid w:val="00586941"/>
    <w:rsid w:val="005874F3"/>
    <w:rsid w:val="00590323"/>
    <w:rsid w:val="00590FD3"/>
    <w:rsid w:val="005914DE"/>
    <w:rsid w:val="00591A40"/>
    <w:rsid w:val="005929E9"/>
    <w:rsid w:val="005933AC"/>
    <w:rsid w:val="00593BF2"/>
    <w:rsid w:val="00594993"/>
    <w:rsid w:val="00595A9C"/>
    <w:rsid w:val="00595DD8"/>
    <w:rsid w:val="00597B8B"/>
    <w:rsid w:val="005A1574"/>
    <w:rsid w:val="005A173F"/>
    <w:rsid w:val="005A17DC"/>
    <w:rsid w:val="005A4D8D"/>
    <w:rsid w:val="005A4F3E"/>
    <w:rsid w:val="005B1136"/>
    <w:rsid w:val="005B2895"/>
    <w:rsid w:val="005B2908"/>
    <w:rsid w:val="005B2BC4"/>
    <w:rsid w:val="005B4650"/>
    <w:rsid w:val="005B4AE7"/>
    <w:rsid w:val="005C09BB"/>
    <w:rsid w:val="005C0F39"/>
    <w:rsid w:val="005C21DD"/>
    <w:rsid w:val="005C4049"/>
    <w:rsid w:val="005C48C5"/>
    <w:rsid w:val="005C4D7B"/>
    <w:rsid w:val="005C5137"/>
    <w:rsid w:val="005C5A13"/>
    <w:rsid w:val="005C73B8"/>
    <w:rsid w:val="005C7AD4"/>
    <w:rsid w:val="005D0ACB"/>
    <w:rsid w:val="005D2BD4"/>
    <w:rsid w:val="005D32D3"/>
    <w:rsid w:val="005D3B59"/>
    <w:rsid w:val="005D4667"/>
    <w:rsid w:val="005D4A5D"/>
    <w:rsid w:val="005D4B37"/>
    <w:rsid w:val="005D50BD"/>
    <w:rsid w:val="005D5207"/>
    <w:rsid w:val="005D570C"/>
    <w:rsid w:val="005D64C5"/>
    <w:rsid w:val="005E03C5"/>
    <w:rsid w:val="005E3912"/>
    <w:rsid w:val="005E417C"/>
    <w:rsid w:val="005E6F72"/>
    <w:rsid w:val="005F0208"/>
    <w:rsid w:val="005F053F"/>
    <w:rsid w:val="005F13EE"/>
    <w:rsid w:val="005F1A35"/>
    <w:rsid w:val="005F1C43"/>
    <w:rsid w:val="005F4EEE"/>
    <w:rsid w:val="005F5582"/>
    <w:rsid w:val="005F6042"/>
    <w:rsid w:val="00601A20"/>
    <w:rsid w:val="006022D3"/>
    <w:rsid w:val="0060243D"/>
    <w:rsid w:val="00602DD6"/>
    <w:rsid w:val="00602F23"/>
    <w:rsid w:val="0060342B"/>
    <w:rsid w:val="006039B2"/>
    <w:rsid w:val="00603DEF"/>
    <w:rsid w:val="00607246"/>
    <w:rsid w:val="00611830"/>
    <w:rsid w:val="0061331D"/>
    <w:rsid w:val="006135BD"/>
    <w:rsid w:val="00614320"/>
    <w:rsid w:val="006143EF"/>
    <w:rsid w:val="00614A8D"/>
    <w:rsid w:val="00614B9C"/>
    <w:rsid w:val="00615016"/>
    <w:rsid w:val="00615C48"/>
    <w:rsid w:val="00616E3B"/>
    <w:rsid w:val="00617418"/>
    <w:rsid w:val="00622E9D"/>
    <w:rsid w:val="006237C2"/>
    <w:rsid w:val="00624AC7"/>
    <w:rsid w:val="0062550E"/>
    <w:rsid w:val="00627E8A"/>
    <w:rsid w:val="00631CCE"/>
    <w:rsid w:val="00634187"/>
    <w:rsid w:val="006356CA"/>
    <w:rsid w:val="00636F7F"/>
    <w:rsid w:val="006370F1"/>
    <w:rsid w:val="006371EF"/>
    <w:rsid w:val="0064090E"/>
    <w:rsid w:val="0064095C"/>
    <w:rsid w:val="00640D16"/>
    <w:rsid w:val="006415A8"/>
    <w:rsid w:val="0064280C"/>
    <w:rsid w:val="00642CC0"/>
    <w:rsid w:val="0064332C"/>
    <w:rsid w:val="00645887"/>
    <w:rsid w:val="00647D66"/>
    <w:rsid w:val="00650065"/>
    <w:rsid w:val="00651B08"/>
    <w:rsid w:val="006528DE"/>
    <w:rsid w:val="0065351B"/>
    <w:rsid w:val="00654D55"/>
    <w:rsid w:val="0065579F"/>
    <w:rsid w:val="00656730"/>
    <w:rsid w:val="00657422"/>
    <w:rsid w:val="00657C8E"/>
    <w:rsid w:val="00657DF9"/>
    <w:rsid w:val="00661E01"/>
    <w:rsid w:val="00662AB6"/>
    <w:rsid w:val="00664533"/>
    <w:rsid w:val="006645BE"/>
    <w:rsid w:val="00664F78"/>
    <w:rsid w:val="00664FDD"/>
    <w:rsid w:val="00665323"/>
    <w:rsid w:val="00666592"/>
    <w:rsid w:val="006702E7"/>
    <w:rsid w:val="00671605"/>
    <w:rsid w:val="006718C6"/>
    <w:rsid w:val="00672874"/>
    <w:rsid w:val="00672C21"/>
    <w:rsid w:val="00673333"/>
    <w:rsid w:val="006750DC"/>
    <w:rsid w:val="006755A2"/>
    <w:rsid w:val="00675F89"/>
    <w:rsid w:val="00680EAB"/>
    <w:rsid w:val="006853F5"/>
    <w:rsid w:val="00685F3E"/>
    <w:rsid w:val="00686200"/>
    <w:rsid w:val="0068719B"/>
    <w:rsid w:val="00690407"/>
    <w:rsid w:val="00690AF5"/>
    <w:rsid w:val="00690F87"/>
    <w:rsid w:val="00692EB2"/>
    <w:rsid w:val="006937D9"/>
    <w:rsid w:val="00694374"/>
    <w:rsid w:val="00695C9E"/>
    <w:rsid w:val="0069761E"/>
    <w:rsid w:val="00697897"/>
    <w:rsid w:val="006A00D2"/>
    <w:rsid w:val="006A1136"/>
    <w:rsid w:val="006A19F2"/>
    <w:rsid w:val="006A1CA0"/>
    <w:rsid w:val="006A2089"/>
    <w:rsid w:val="006A387E"/>
    <w:rsid w:val="006A3E5E"/>
    <w:rsid w:val="006A45E5"/>
    <w:rsid w:val="006A6ABA"/>
    <w:rsid w:val="006A79C2"/>
    <w:rsid w:val="006B05D2"/>
    <w:rsid w:val="006B2773"/>
    <w:rsid w:val="006B33A6"/>
    <w:rsid w:val="006B3CD6"/>
    <w:rsid w:val="006B4EEC"/>
    <w:rsid w:val="006B6D61"/>
    <w:rsid w:val="006B7BCA"/>
    <w:rsid w:val="006C0D01"/>
    <w:rsid w:val="006C42B8"/>
    <w:rsid w:val="006C61D6"/>
    <w:rsid w:val="006C6953"/>
    <w:rsid w:val="006C7A2E"/>
    <w:rsid w:val="006D1725"/>
    <w:rsid w:val="006D1749"/>
    <w:rsid w:val="006D1CC8"/>
    <w:rsid w:val="006D1F04"/>
    <w:rsid w:val="006D3279"/>
    <w:rsid w:val="006D3E51"/>
    <w:rsid w:val="006D772B"/>
    <w:rsid w:val="006D7BED"/>
    <w:rsid w:val="006E0224"/>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702434"/>
    <w:rsid w:val="00702AA3"/>
    <w:rsid w:val="00706CFF"/>
    <w:rsid w:val="00707C98"/>
    <w:rsid w:val="007105B8"/>
    <w:rsid w:val="00710A08"/>
    <w:rsid w:val="0071205A"/>
    <w:rsid w:val="007126D7"/>
    <w:rsid w:val="00712B8F"/>
    <w:rsid w:val="00712CAB"/>
    <w:rsid w:val="0071376F"/>
    <w:rsid w:val="00713E35"/>
    <w:rsid w:val="00714C7D"/>
    <w:rsid w:val="00715757"/>
    <w:rsid w:val="007159F8"/>
    <w:rsid w:val="0071612F"/>
    <w:rsid w:val="00720D43"/>
    <w:rsid w:val="00720E63"/>
    <w:rsid w:val="00721435"/>
    <w:rsid w:val="00721CC1"/>
    <w:rsid w:val="00722B45"/>
    <w:rsid w:val="007232AC"/>
    <w:rsid w:val="007242D3"/>
    <w:rsid w:val="007262B9"/>
    <w:rsid w:val="007267BC"/>
    <w:rsid w:val="00726E7C"/>
    <w:rsid w:val="007273B2"/>
    <w:rsid w:val="007309FE"/>
    <w:rsid w:val="007313EA"/>
    <w:rsid w:val="0073189D"/>
    <w:rsid w:val="0073321C"/>
    <w:rsid w:val="007337C5"/>
    <w:rsid w:val="00733A44"/>
    <w:rsid w:val="007341BC"/>
    <w:rsid w:val="0073431A"/>
    <w:rsid w:val="007364D3"/>
    <w:rsid w:val="0073726A"/>
    <w:rsid w:val="007372CC"/>
    <w:rsid w:val="00740150"/>
    <w:rsid w:val="00743498"/>
    <w:rsid w:val="00743508"/>
    <w:rsid w:val="007438A8"/>
    <w:rsid w:val="0074447C"/>
    <w:rsid w:val="007458E3"/>
    <w:rsid w:val="00746987"/>
    <w:rsid w:val="007476C7"/>
    <w:rsid w:val="00747933"/>
    <w:rsid w:val="0075002B"/>
    <w:rsid w:val="0075008D"/>
    <w:rsid w:val="00751DBB"/>
    <w:rsid w:val="00753595"/>
    <w:rsid w:val="00753E7F"/>
    <w:rsid w:val="00753FB0"/>
    <w:rsid w:val="007545E5"/>
    <w:rsid w:val="0075464C"/>
    <w:rsid w:val="00763933"/>
    <w:rsid w:val="00763B21"/>
    <w:rsid w:val="007648F6"/>
    <w:rsid w:val="007677D1"/>
    <w:rsid w:val="00767E2C"/>
    <w:rsid w:val="00770AC7"/>
    <w:rsid w:val="00770AD4"/>
    <w:rsid w:val="007724F3"/>
    <w:rsid w:val="00773793"/>
    <w:rsid w:val="0077645D"/>
    <w:rsid w:val="00776EAC"/>
    <w:rsid w:val="00776EF2"/>
    <w:rsid w:val="00777117"/>
    <w:rsid w:val="007777A5"/>
    <w:rsid w:val="00780265"/>
    <w:rsid w:val="007841FC"/>
    <w:rsid w:val="0078441B"/>
    <w:rsid w:val="007855CE"/>
    <w:rsid w:val="0078647C"/>
    <w:rsid w:val="007865D8"/>
    <w:rsid w:val="00786ABF"/>
    <w:rsid w:val="00786D8F"/>
    <w:rsid w:val="0079052E"/>
    <w:rsid w:val="00790A0E"/>
    <w:rsid w:val="00794653"/>
    <w:rsid w:val="00794AF4"/>
    <w:rsid w:val="00795993"/>
    <w:rsid w:val="007959D7"/>
    <w:rsid w:val="00796A9F"/>
    <w:rsid w:val="007A1180"/>
    <w:rsid w:val="007A1EA9"/>
    <w:rsid w:val="007A2905"/>
    <w:rsid w:val="007A44D2"/>
    <w:rsid w:val="007A46CB"/>
    <w:rsid w:val="007A6497"/>
    <w:rsid w:val="007A6521"/>
    <w:rsid w:val="007A6EBA"/>
    <w:rsid w:val="007A6FAC"/>
    <w:rsid w:val="007B5878"/>
    <w:rsid w:val="007C0C42"/>
    <w:rsid w:val="007C1590"/>
    <w:rsid w:val="007C1EDE"/>
    <w:rsid w:val="007C2D8E"/>
    <w:rsid w:val="007C2EE1"/>
    <w:rsid w:val="007C3F5A"/>
    <w:rsid w:val="007C5414"/>
    <w:rsid w:val="007C5BBA"/>
    <w:rsid w:val="007C7684"/>
    <w:rsid w:val="007D10AF"/>
    <w:rsid w:val="007D17B7"/>
    <w:rsid w:val="007D1CD2"/>
    <w:rsid w:val="007D7B41"/>
    <w:rsid w:val="007D7CB7"/>
    <w:rsid w:val="007E0479"/>
    <w:rsid w:val="007E067F"/>
    <w:rsid w:val="007E2E92"/>
    <w:rsid w:val="007E4561"/>
    <w:rsid w:val="007E62CB"/>
    <w:rsid w:val="007E6A83"/>
    <w:rsid w:val="007F0BD5"/>
    <w:rsid w:val="007F1145"/>
    <w:rsid w:val="007F2A71"/>
    <w:rsid w:val="007F3D18"/>
    <w:rsid w:val="007F49B7"/>
    <w:rsid w:val="007F5CE1"/>
    <w:rsid w:val="007F5F7E"/>
    <w:rsid w:val="007F6682"/>
    <w:rsid w:val="008012BF"/>
    <w:rsid w:val="00802D90"/>
    <w:rsid w:val="00804314"/>
    <w:rsid w:val="00805BCA"/>
    <w:rsid w:val="00806212"/>
    <w:rsid w:val="0080787B"/>
    <w:rsid w:val="00807E0A"/>
    <w:rsid w:val="008100B9"/>
    <w:rsid w:val="00810BEF"/>
    <w:rsid w:val="00811B6F"/>
    <w:rsid w:val="008124E2"/>
    <w:rsid w:val="0081537D"/>
    <w:rsid w:val="0081549B"/>
    <w:rsid w:val="0081643B"/>
    <w:rsid w:val="008167B6"/>
    <w:rsid w:val="008168E6"/>
    <w:rsid w:val="00817E27"/>
    <w:rsid w:val="008205BC"/>
    <w:rsid w:val="008221FB"/>
    <w:rsid w:val="00822E11"/>
    <w:rsid w:val="00825F18"/>
    <w:rsid w:val="0082629E"/>
    <w:rsid w:val="00827968"/>
    <w:rsid w:val="008339DE"/>
    <w:rsid w:val="00837306"/>
    <w:rsid w:val="0084138E"/>
    <w:rsid w:val="00843450"/>
    <w:rsid w:val="00844E68"/>
    <w:rsid w:val="00844F8D"/>
    <w:rsid w:val="00846407"/>
    <w:rsid w:val="0084735C"/>
    <w:rsid w:val="00852DD8"/>
    <w:rsid w:val="008538D6"/>
    <w:rsid w:val="008569AC"/>
    <w:rsid w:val="00860639"/>
    <w:rsid w:val="00860BEC"/>
    <w:rsid w:val="00866209"/>
    <w:rsid w:val="00867305"/>
    <w:rsid w:val="00870CC8"/>
    <w:rsid w:val="008719B0"/>
    <w:rsid w:val="008727A2"/>
    <w:rsid w:val="00873EA3"/>
    <w:rsid w:val="00875003"/>
    <w:rsid w:val="0088033B"/>
    <w:rsid w:val="00880D1E"/>
    <w:rsid w:val="00880DEB"/>
    <w:rsid w:val="00880E9E"/>
    <w:rsid w:val="008854C7"/>
    <w:rsid w:val="00885EAE"/>
    <w:rsid w:val="00886816"/>
    <w:rsid w:val="00886CE9"/>
    <w:rsid w:val="00887CC6"/>
    <w:rsid w:val="00890950"/>
    <w:rsid w:val="0089230D"/>
    <w:rsid w:val="0089234F"/>
    <w:rsid w:val="00893587"/>
    <w:rsid w:val="008948A6"/>
    <w:rsid w:val="008951A7"/>
    <w:rsid w:val="00896006"/>
    <w:rsid w:val="008967B4"/>
    <w:rsid w:val="00897C94"/>
    <w:rsid w:val="008A0E16"/>
    <w:rsid w:val="008A12FF"/>
    <w:rsid w:val="008A3A52"/>
    <w:rsid w:val="008A46C6"/>
    <w:rsid w:val="008A4EBE"/>
    <w:rsid w:val="008A5A5C"/>
    <w:rsid w:val="008A61EA"/>
    <w:rsid w:val="008A7022"/>
    <w:rsid w:val="008B1DF6"/>
    <w:rsid w:val="008C0553"/>
    <w:rsid w:val="008C2291"/>
    <w:rsid w:val="008C285B"/>
    <w:rsid w:val="008C2C17"/>
    <w:rsid w:val="008C4F1D"/>
    <w:rsid w:val="008C5BF7"/>
    <w:rsid w:val="008C65E2"/>
    <w:rsid w:val="008D22F3"/>
    <w:rsid w:val="008D3107"/>
    <w:rsid w:val="008D339C"/>
    <w:rsid w:val="008D38EF"/>
    <w:rsid w:val="008D3AD0"/>
    <w:rsid w:val="008D5797"/>
    <w:rsid w:val="008D73B7"/>
    <w:rsid w:val="008D7F02"/>
    <w:rsid w:val="008E020E"/>
    <w:rsid w:val="008E0D18"/>
    <w:rsid w:val="008E2F43"/>
    <w:rsid w:val="008E3B8F"/>
    <w:rsid w:val="008E51D3"/>
    <w:rsid w:val="008E5C85"/>
    <w:rsid w:val="008E5E54"/>
    <w:rsid w:val="008F0948"/>
    <w:rsid w:val="008F170F"/>
    <w:rsid w:val="008F1A4D"/>
    <w:rsid w:val="008F20E9"/>
    <w:rsid w:val="008F24C3"/>
    <w:rsid w:val="008F47EF"/>
    <w:rsid w:val="008F4B70"/>
    <w:rsid w:val="008F4F8A"/>
    <w:rsid w:val="008F5316"/>
    <w:rsid w:val="008F61E9"/>
    <w:rsid w:val="008F675D"/>
    <w:rsid w:val="008F687B"/>
    <w:rsid w:val="008F7A19"/>
    <w:rsid w:val="008F7CD8"/>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698"/>
    <w:rsid w:val="00924C5B"/>
    <w:rsid w:val="009259D3"/>
    <w:rsid w:val="009272BC"/>
    <w:rsid w:val="00927E20"/>
    <w:rsid w:val="00927E6C"/>
    <w:rsid w:val="00932651"/>
    <w:rsid w:val="00932E89"/>
    <w:rsid w:val="00933073"/>
    <w:rsid w:val="00933470"/>
    <w:rsid w:val="009340F7"/>
    <w:rsid w:val="00934F9F"/>
    <w:rsid w:val="009363BB"/>
    <w:rsid w:val="009364BA"/>
    <w:rsid w:val="00940858"/>
    <w:rsid w:val="00940C29"/>
    <w:rsid w:val="0094219B"/>
    <w:rsid w:val="0094240A"/>
    <w:rsid w:val="00944BD7"/>
    <w:rsid w:val="00945A58"/>
    <w:rsid w:val="00946EB6"/>
    <w:rsid w:val="00946EDA"/>
    <w:rsid w:val="009474DB"/>
    <w:rsid w:val="00950022"/>
    <w:rsid w:val="00951343"/>
    <w:rsid w:val="00951D17"/>
    <w:rsid w:val="00953423"/>
    <w:rsid w:val="009546B9"/>
    <w:rsid w:val="00955CFF"/>
    <w:rsid w:val="009564E9"/>
    <w:rsid w:val="00957715"/>
    <w:rsid w:val="00957897"/>
    <w:rsid w:val="00960AEB"/>
    <w:rsid w:val="00960FE7"/>
    <w:rsid w:val="009611B0"/>
    <w:rsid w:val="0096126F"/>
    <w:rsid w:val="009613A2"/>
    <w:rsid w:val="00961E25"/>
    <w:rsid w:val="009629E5"/>
    <w:rsid w:val="00962FD4"/>
    <w:rsid w:val="009644EE"/>
    <w:rsid w:val="00964781"/>
    <w:rsid w:val="00964E34"/>
    <w:rsid w:val="009669C4"/>
    <w:rsid w:val="00966B4A"/>
    <w:rsid w:val="00966C31"/>
    <w:rsid w:val="00967A7A"/>
    <w:rsid w:val="00967B64"/>
    <w:rsid w:val="00967CD6"/>
    <w:rsid w:val="00971541"/>
    <w:rsid w:val="00971A56"/>
    <w:rsid w:val="00971D2F"/>
    <w:rsid w:val="009724C9"/>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10B2"/>
    <w:rsid w:val="00991138"/>
    <w:rsid w:val="00991444"/>
    <w:rsid w:val="009914B2"/>
    <w:rsid w:val="00991B27"/>
    <w:rsid w:val="00991BCC"/>
    <w:rsid w:val="00995FEA"/>
    <w:rsid w:val="00997E94"/>
    <w:rsid w:val="009A0EF7"/>
    <w:rsid w:val="009A1089"/>
    <w:rsid w:val="009A126C"/>
    <w:rsid w:val="009A1BC4"/>
    <w:rsid w:val="009A213C"/>
    <w:rsid w:val="009A2261"/>
    <w:rsid w:val="009A3D67"/>
    <w:rsid w:val="009A3DC0"/>
    <w:rsid w:val="009A43DA"/>
    <w:rsid w:val="009A57BD"/>
    <w:rsid w:val="009A78C7"/>
    <w:rsid w:val="009B0B04"/>
    <w:rsid w:val="009B3295"/>
    <w:rsid w:val="009B66B5"/>
    <w:rsid w:val="009B7A8C"/>
    <w:rsid w:val="009B7BA6"/>
    <w:rsid w:val="009B7C76"/>
    <w:rsid w:val="009C067F"/>
    <w:rsid w:val="009C1F17"/>
    <w:rsid w:val="009C661F"/>
    <w:rsid w:val="009D0555"/>
    <w:rsid w:val="009D15F4"/>
    <w:rsid w:val="009D2A3D"/>
    <w:rsid w:val="009D3D93"/>
    <w:rsid w:val="009D497A"/>
    <w:rsid w:val="009D4AB6"/>
    <w:rsid w:val="009D66A8"/>
    <w:rsid w:val="009D6FD9"/>
    <w:rsid w:val="009D7013"/>
    <w:rsid w:val="009D74FF"/>
    <w:rsid w:val="009E0050"/>
    <w:rsid w:val="009E1707"/>
    <w:rsid w:val="009E216C"/>
    <w:rsid w:val="009E3579"/>
    <w:rsid w:val="009E55D6"/>
    <w:rsid w:val="009E5700"/>
    <w:rsid w:val="009E686B"/>
    <w:rsid w:val="009E6B5A"/>
    <w:rsid w:val="009E6F70"/>
    <w:rsid w:val="009F0D23"/>
    <w:rsid w:val="009F1D9A"/>
    <w:rsid w:val="009F28B4"/>
    <w:rsid w:val="009F2A22"/>
    <w:rsid w:val="009F4635"/>
    <w:rsid w:val="009F4D28"/>
    <w:rsid w:val="009F59F5"/>
    <w:rsid w:val="00A00F27"/>
    <w:rsid w:val="00A01345"/>
    <w:rsid w:val="00A01575"/>
    <w:rsid w:val="00A03BEA"/>
    <w:rsid w:val="00A04D0F"/>
    <w:rsid w:val="00A050ED"/>
    <w:rsid w:val="00A0527F"/>
    <w:rsid w:val="00A06A53"/>
    <w:rsid w:val="00A07889"/>
    <w:rsid w:val="00A11B72"/>
    <w:rsid w:val="00A123CA"/>
    <w:rsid w:val="00A12AAB"/>
    <w:rsid w:val="00A1578E"/>
    <w:rsid w:val="00A2034A"/>
    <w:rsid w:val="00A21D42"/>
    <w:rsid w:val="00A224EA"/>
    <w:rsid w:val="00A22F80"/>
    <w:rsid w:val="00A25E0D"/>
    <w:rsid w:val="00A26177"/>
    <w:rsid w:val="00A30AF3"/>
    <w:rsid w:val="00A31180"/>
    <w:rsid w:val="00A31DD8"/>
    <w:rsid w:val="00A32091"/>
    <w:rsid w:val="00A32917"/>
    <w:rsid w:val="00A33138"/>
    <w:rsid w:val="00A36BA5"/>
    <w:rsid w:val="00A371FD"/>
    <w:rsid w:val="00A37EDA"/>
    <w:rsid w:val="00A40300"/>
    <w:rsid w:val="00A418EB"/>
    <w:rsid w:val="00A43765"/>
    <w:rsid w:val="00A43A0B"/>
    <w:rsid w:val="00A44654"/>
    <w:rsid w:val="00A46951"/>
    <w:rsid w:val="00A469B4"/>
    <w:rsid w:val="00A46E05"/>
    <w:rsid w:val="00A4746C"/>
    <w:rsid w:val="00A4768F"/>
    <w:rsid w:val="00A5113A"/>
    <w:rsid w:val="00A51701"/>
    <w:rsid w:val="00A51E6A"/>
    <w:rsid w:val="00A526B8"/>
    <w:rsid w:val="00A52A4B"/>
    <w:rsid w:val="00A53E23"/>
    <w:rsid w:val="00A55B0B"/>
    <w:rsid w:val="00A5684B"/>
    <w:rsid w:val="00A57AA9"/>
    <w:rsid w:val="00A60187"/>
    <w:rsid w:val="00A61E63"/>
    <w:rsid w:val="00A61E9E"/>
    <w:rsid w:val="00A623AA"/>
    <w:rsid w:val="00A62D20"/>
    <w:rsid w:val="00A63C75"/>
    <w:rsid w:val="00A657D5"/>
    <w:rsid w:val="00A675CC"/>
    <w:rsid w:val="00A679D7"/>
    <w:rsid w:val="00A719F3"/>
    <w:rsid w:val="00A73BAF"/>
    <w:rsid w:val="00A7642A"/>
    <w:rsid w:val="00A76EB0"/>
    <w:rsid w:val="00A80DD2"/>
    <w:rsid w:val="00A80EBB"/>
    <w:rsid w:val="00A83804"/>
    <w:rsid w:val="00A83F48"/>
    <w:rsid w:val="00A8528F"/>
    <w:rsid w:val="00A8653B"/>
    <w:rsid w:val="00A87A51"/>
    <w:rsid w:val="00A87A9E"/>
    <w:rsid w:val="00A87D2B"/>
    <w:rsid w:val="00A90335"/>
    <w:rsid w:val="00A9058B"/>
    <w:rsid w:val="00A915B0"/>
    <w:rsid w:val="00A9221F"/>
    <w:rsid w:val="00A92320"/>
    <w:rsid w:val="00A95ECC"/>
    <w:rsid w:val="00A96CCB"/>
    <w:rsid w:val="00A972F2"/>
    <w:rsid w:val="00A97B30"/>
    <w:rsid w:val="00AA1D01"/>
    <w:rsid w:val="00AA212E"/>
    <w:rsid w:val="00AA285B"/>
    <w:rsid w:val="00AA2B2B"/>
    <w:rsid w:val="00AA3A38"/>
    <w:rsid w:val="00AA3E50"/>
    <w:rsid w:val="00AA43C5"/>
    <w:rsid w:val="00AA497E"/>
    <w:rsid w:val="00AA4E22"/>
    <w:rsid w:val="00AA514F"/>
    <w:rsid w:val="00AA5FC6"/>
    <w:rsid w:val="00AA695C"/>
    <w:rsid w:val="00AA7283"/>
    <w:rsid w:val="00AB18AF"/>
    <w:rsid w:val="00AB2630"/>
    <w:rsid w:val="00AB3D75"/>
    <w:rsid w:val="00AB4060"/>
    <w:rsid w:val="00AB4928"/>
    <w:rsid w:val="00AB5C0B"/>
    <w:rsid w:val="00AB63A5"/>
    <w:rsid w:val="00AB7AD5"/>
    <w:rsid w:val="00AC08EC"/>
    <w:rsid w:val="00AC19E5"/>
    <w:rsid w:val="00AC70C4"/>
    <w:rsid w:val="00AC71D8"/>
    <w:rsid w:val="00AC77C3"/>
    <w:rsid w:val="00AD0AB4"/>
    <w:rsid w:val="00AD1B30"/>
    <w:rsid w:val="00AD1D06"/>
    <w:rsid w:val="00AD46F3"/>
    <w:rsid w:val="00AD71A8"/>
    <w:rsid w:val="00AE0BD0"/>
    <w:rsid w:val="00AE1A14"/>
    <w:rsid w:val="00AE43D5"/>
    <w:rsid w:val="00AE5B12"/>
    <w:rsid w:val="00AE63E0"/>
    <w:rsid w:val="00AE640D"/>
    <w:rsid w:val="00AE69FE"/>
    <w:rsid w:val="00AF03C7"/>
    <w:rsid w:val="00AF0725"/>
    <w:rsid w:val="00AF322F"/>
    <w:rsid w:val="00AF3751"/>
    <w:rsid w:val="00AF380C"/>
    <w:rsid w:val="00AF4A7B"/>
    <w:rsid w:val="00AF4BE3"/>
    <w:rsid w:val="00AF4C23"/>
    <w:rsid w:val="00B01D8D"/>
    <w:rsid w:val="00B02D15"/>
    <w:rsid w:val="00B03D0A"/>
    <w:rsid w:val="00B04312"/>
    <w:rsid w:val="00B05A1B"/>
    <w:rsid w:val="00B06ACD"/>
    <w:rsid w:val="00B07718"/>
    <w:rsid w:val="00B100D9"/>
    <w:rsid w:val="00B106AE"/>
    <w:rsid w:val="00B116BA"/>
    <w:rsid w:val="00B12F4F"/>
    <w:rsid w:val="00B20EEA"/>
    <w:rsid w:val="00B219AE"/>
    <w:rsid w:val="00B21A77"/>
    <w:rsid w:val="00B23BB5"/>
    <w:rsid w:val="00B23D72"/>
    <w:rsid w:val="00B24801"/>
    <w:rsid w:val="00B2498E"/>
    <w:rsid w:val="00B259DB"/>
    <w:rsid w:val="00B25D5D"/>
    <w:rsid w:val="00B261B2"/>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42C5"/>
    <w:rsid w:val="00B546D4"/>
    <w:rsid w:val="00B56C48"/>
    <w:rsid w:val="00B6008C"/>
    <w:rsid w:val="00B60B9C"/>
    <w:rsid w:val="00B6115F"/>
    <w:rsid w:val="00B63477"/>
    <w:rsid w:val="00B634D2"/>
    <w:rsid w:val="00B63C30"/>
    <w:rsid w:val="00B63D6F"/>
    <w:rsid w:val="00B66408"/>
    <w:rsid w:val="00B679BA"/>
    <w:rsid w:val="00B71C25"/>
    <w:rsid w:val="00B72EB7"/>
    <w:rsid w:val="00B730F0"/>
    <w:rsid w:val="00B738FB"/>
    <w:rsid w:val="00B74521"/>
    <w:rsid w:val="00B7594A"/>
    <w:rsid w:val="00B761BD"/>
    <w:rsid w:val="00B77270"/>
    <w:rsid w:val="00B773F7"/>
    <w:rsid w:val="00B77A88"/>
    <w:rsid w:val="00B77DEC"/>
    <w:rsid w:val="00B80616"/>
    <w:rsid w:val="00B80D6A"/>
    <w:rsid w:val="00B81517"/>
    <w:rsid w:val="00B81913"/>
    <w:rsid w:val="00B82029"/>
    <w:rsid w:val="00B82380"/>
    <w:rsid w:val="00B83149"/>
    <w:rsid w:val="00B8336F"/>
    <w:rsid w:val="00B8397A"/>
    <w:rsid w:val="00B83F0F"/>
    <w:rsid w:val="00B84C1F"/>
    <w:rsid w:val="00B84FB0"/>
    <w:rsid w:val="00B86BE8"/>
    <w:rsid w:val="00B92025"/>
    <w:rsid w:val="00B94132"/>
    <w:rsid w:val="00B958DA"/>
    <w:rsid w:val="00BA03AF"/>
    <w:rsid w:val="00BA04DA"/>
    <w:rsid w:val="00BA0A7E"/>
    <w:rsid w:val="00BA14B6"/>
    <w:rsid w:val="00BA22F8"/>
    <w:rsid w:val="00BA2996"/>
    <w:rsid w:val="00BA33A2"/>
    <w:rsid w:val="00BA42B7"/>
    <w:rsid w:val="00BA45A4"/>
    <w:rsid w:val="00BA4C1C"/>
    <w:rsid w:val="00BA4FC9"/>
    <w:rsid w:val="00BA55CC"/>
    <w:rsid w:val="00BA6173"/>
    <w:rsid w:val="00BA68A2"/>
    <w:rsid w:val="00BB17F9"/>
    <w:rsid w:val="00BB19D5"/>
    <w:rsid w:val="00BB302C"/>
    <w:rsid w:val="00BB46CF"/>
    <w:rsid w:val="00BB5821"/>
    <w:rsid w:val="00BB66E9"/>
    <w:rsid w:val="00BB68D9"/>
    <w:rsid w:val="00BB6AB3"/>
    <w:rsid w:val="00BB7094"/>
    <w:rsid w:val="00BB7704"/>
    <w:rsid w:val="00BC0204"/>
    <w:rsid w:val="00BC07B7"/>
    <w:rsid w:val="00BC2043"/>
    <w:rsid w:val="00BC3D09"/>
    <w:rsid w:val="00BC4727"/>
    <w:rsid w:val="00BC4D87"/>
    <w:rsid w:val="00BC5DCB"/>
    <w:rsid w:val="00BC70EC"/>
    <w:rsid w:val="00BD1145"/>
    <w:rsid w:val="00BD3641"/>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10920"/>
    <w:rsid w:val="00C11297"/>
    <w:rsid w:val="00C1138D"/>
    <w:rsid w:val="00C11415"/>
    <w:rsid w:val="00C12AAF"/>
    <w:rsid w:val="00C14D5B"/>
    <w:rsid w:val="00C1657C"/>
    <w:rsid w:val="00C16672"/>
    <w:rsid w:val="00C22765"/>
    <w:rsid w:val="00C24951"/>
    <w:rsid w:val="00C24C36"/>
    <w:rsid w:val="00C265F1"/>
    <w:rsid w:val="00C267AF"/>
    <w:rsid w:val="00C2792E"/>
    <w:rsid w:val="00C31686"/>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CF8"/>
    <w:rsid w:val="00C40D94"/>
    <w:rsid w:val="00C42D5A"/>
    <w:rsid w:val="00C434A1"/>
    <w:rsid w:val="00C46211"/>
    <w:rsid w:val="00C509FC"/>
    <w:rsid w:val="00C5550B"/>
    <w:rsid w:val="00C569C6"/>
    <w:rsid w:val="00C60EED"/>
    <w:rsid w:val="00C60F21"/>
    <w:rsid w:val="00C62183"/>
    <w:rsid w:val="00C6645B"/>
    <w:rsid w:val="00C66964"/>
    <w:rsid w:val="00C6698B"/>
    <w:rsid w:val="00C70FE7"/>
    <w:rsid w:val="00C7126C"/>
    <w:rsid w:val="00C750A5"/>
    <w:rsid w:val="00C76E4D"/>
    <w:rsid w:val="00C77FA6"/>
    <w:rsid w:val="00C77FB7"/>
    <w:rsid w:val="00C813EE"/>
    <w:rsid w:val="00C81FF3"/>
    <w:rsid w:val="00C8257E"/>
    <w:rsid w:val="00C8497E"/>
    <w:rsid w:val="00C84F36"/>
    <w:rsid w:val="00C8696B"/>
    <w:rsid w:val="00C907DC"/>
    <w:rsid w:val="00C91621"/>
    <w:rsid w:val="00C92A61"/>
    <w:rsid w:val="00C95B25"/>
    <w:rsid w:val="00C96088"/>
    <w:rsid w:val="00C97093"/>
    <w:rsid w:val="00CA0453"/>
    <w:rsid w:val="00CA262C"/>
    <w:rsid w:val="00CA35CD"/>
    <w:rsid w:val="00CA3772"/>
    <w:rsid w:val="00CA40ED"/>
    <w:rsid w:val="00CA5E29"/>
    <w:rsid w:val="00CB035A"/>
    <w:rsid w:val="00CB1348"/>
    <w:rsid w:val="00CB23DF"/>
    <w:rsid w:val="00CB3E80"/>
    <w:rsid w:val="00CB4F3B"/>
    <w:rsid w:val="00CB62D5"/>
    <w:rsid w:val="00CB63A2"/>
    <w:rsid w:val="00CB73F7"/>
    <w:rsid w:val="00CB7B42"/>
    <w:rsid w:val="00CC0227"/>
    <w:rsid w:val="00CC0C4B"/>
    <w:rsid w:val="00CC1CB9"/>
    <w:rsid w:val="00CC2185"/>
    <w:rsid w:val="00CC264B"/>
    <w:rsid w:val="00CC3EA4"/>
    <w:rsid w:val="00CC4D58"/>
    <w:rsid w:val="00CC5598"/>
    <w:rsid w:val="00CC58A4"/>
    <w:rsid w:val="00CC78E1"/>
    <w:rsid w:val="00CD21FC"/>
    <w:rsid w:val="00CD2809"/>
    <w:rsid w:val="00CD2D34"/>
    <w:rsid w:val="00CD56B4"/>
    <w:rsid w:val="00CD682D"/>
    <w:rsid w:val="00CD6833"/>
    <w:rsid w:val="00CD73EE"/>
    <w:rsid w:val="00CD753C"/>
    <w:rsid w:val="00CE02C2"/>
    <w:rsid w:val="00CE0E84"/>
    <w:rsid w:val="00CE1597"/>
    <w:rsid w:val="00CE1716"/>
    <w:rsid w:val="00CE2D50"/>
    <w:rsid w:val="00CE3499"/>
    <w:rsid w:val="00CE37D4"/>
    <w:rsid w:val="00CE6732"/>
    <w:rsid w:val="00CE6CF0"/>
    <w:rsid w:val="00CE7C59"/>
    <w:rsid w:val="00CF0EBC"/>
    <w:rsid w:val="00CF2C47"/>
    <w:rsid w:val="00CF3F10"/>
    <w:rsid w:val="00CF604C"/>
    <w:rsid w:val="00CF664B"/>
    <w:rsid w:val="00CF735B"/>
    <w:rsid w:val="00CF7802"/>
    <w:rsid w:val="00D00BEF"/>
    <w:rsid w:val="00D01429"/>
    <w:rsid w:val="00D014CF"/>
    <w:rsid w:val="00D075C8"/>
    <w:rsid w:val="00D07789"/>
    <w:rsid w:val="00D10832"/>
    <w:rsid w:val="00D13053"/>
    <w:rsid w:val="00D15381"/>
    <w:rsid w:val="00D15D3D"/>
    <w:rsid w:val="00D1618D"/>
    <w:rsid w:val="00D171AD"/>
    <w:rsid w:val="00D17CC4"/>
    <w:rsid w:val="00D2403B"/>
    <w:rsid w:val="00D247A1"/>
    <w:rsid w:val="00D26008"/>
    <w:rsid w:val="00D26176"/>
    <w:rsid w:val="00D262DB"/>
    <w:rsid w:val="00D2684E"/>
    <w:rsid w:val="00D27AD0"/>
    <w:rsid w:val="00D32979"/>
    <w:rsid w:val="00D337D6"/>
    <w:rsid w:val="00D348F8"/>
    <w:rsid w:val="00D356C1"/>
    <w:rsid w:val="00D359DA"/>
    <w:rsid w:val="00D36DFF"/>
    <w:rsid w:val="00D40948"/>
    <w:rsid w:val="00D43CDA"/>
    <w:rsid w:val="00D44084"/>
    <w:rsid w:val="00D4483E"/>
    <w:rsid w:val="00D44E0A"/>
    <w:rsid w:val="00D47936"/>
    <w:rsid w:val="00D50806"/>
    <w:rsid w:val="00D5084F"/>
    <w:rsid w:val="00D50859"/>
    <w:rsid w:val="00D509BC"/>
    <w:rsid w:val="00D50D6D"/>
    <w:rsid w:val="00D51579"/>
    <w:rsid w:val="00D516FB"/>
    <w:rsid w:val="00D52890"/>
    <w:rsid w:val="00D532EB"/>
    <w:rsid w:val="00D543EC"/>
    <w:rsid w:val="00D54843"/>
    <w:rsid w:val="00D57F38"/>
    <w:rsid w:val="00D603C6"/>
    <w:rsid w:val="00D61E1F"/>
    <w:rsid w:val="00D62FB8"/>
    <w:rsid w:val="00D63225"/>
    <w:rsid w:val="00D633D6"/>
    <w:rsid w:val="00D64882"/>
    <w:rsid w:val="00D66F60"/>
    <w:rsid w:val="00D719E1"/>
    <w:rsid w:val="00D72756"/>
    <w:rsid w:val="00D7299F"/>
    <w:rsid w:val="00D73F02"/>
    <w:rsid w:val="00D745B3"/>
    <w:rsid w:val="00D74D50"/>
    <w:rsid w:val="00D75011"/>
    <w:rsid w:val="00D76E98"/>
    <w:rsid w:val="00D77206"/>
    <w:rsid w:val="00D772FD"/>
    <w:rsid w:val="00D80030"/>
    <w:rsid w:val="00D83395"/>
    <w:rsid w:val="00D83FC3"/>
    <w:rsid w:val="00D8434E"/>
    <w:rsid w:val="00D845F7"/>
    <w:rsid w:val="00D84F4D"/>
    <w:rsid w:val="00D9083F"/>
    <w:rsid w:val="00D9168F"/>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898"/>
    <w:rsid w:val="00DA796E"/>
    <w:rsid w:val="00DB028F"/>
    <w:rsid w:val="00DB0CF4"/>
    <w:rsid w:val="00DB1994"/>
    <w:rsid w:val="00DB320A"/>
    <w:rsid w:val="00DB6B0B"/>
    <w:rsid w:val="00DB7350"/>
    <w:rsid w:val="00DC03FA"/>
    <w:rsid w:val="00DC174A"/>
    <w:rsid w:val="00DC28AA"/>
    <w:rsid w:val="00DC2EEC"/>
    <w:rsid w:val="00DC3404"/>
    <w:rsid w:val="00DC356E"/>
    <w:rsid w:val="00DC536A"/>
    <w:rsid w:val="00DD1265"/>
    <w:rsid w:val="00DD19A7"/>
    <w:rsid w:val="00DD323A"/>
    <w:rsid w:val="00DD46FD"/>
    <w:rsid w:val="00DD785F"/>
    <w:rsid w:val="00DE01FB"/>
    <w:rsid w:val="00DE0468"/>
    <w:rsid w:val="00DE241C"/>
    <w:rsid w:val="00DE267A"/>
    <w:rsid w:val="00DE2D4C"/>
    <w:rsid w:val="00DE319E"/>
    <w:rsid w:val="00DE3E13"/>
    <w:rsid w:val="00DE585D"/>
    <w:rsid w:val="00DE5BC0"/>
    <w:rsid w:val="00DE6A44"/>
    <w:rsid w:val="00DF43F4"/>
    <w:rsid w:val="00DF4AA1"/>
    <w:rsid w:val="00DF5C35"/>
    <w:rsid w:val="00DF68A1"/>
    <w:rsid w:val="00DF6D0C"/>
    <w:rsid w:val="00DF70BC"/>
    <w:rsid w:val="00DF7481"/>
    <w:rsid w:val="00E020C9"/>
    <w:rsid w:val="00E02F96"/>
    <w:rsid w:val="00E03820"/>
    <w:rsid w:val="00E05A9D"/>
    <w:rsid w:val="00E06FC5"/>
    <w:rsid w:val="00E07A26"/>
    <w:rsid w:val="00E1082E"/>
    <w:rsid w:val="00E132BE"/>
    <w:rsid w:val="00E13739"/>
    <w:rsid w:val="00E13EE1"/>
    <w:rsid w:val="00E143E3"/>
    <w:rsid w:val="00E14890"/>
    <w:rsid w:val="00E15C65"/>
    <w:rsid w:val="00E171E6"/>
    <w:rsid w:val="00E17B88"/>
    <w:rsid w:val="00E2317A"/>
    <w:rsid w:val="00E24041"/>
    <w:rsid w:val="00E30050"/>
    <w:rsid w:val="00E30CB8"/>
    <w:rsid w:val="00E31D13"/>
    <w:rsid w:val="00E3343C"/>
    <w:rsid w:val="00E338A0"/>
    <w:rsid w:val="00E34201"/>
    <w:rsid w:val="00E3461C"/>
    <w:rsid w:val="00E3493A"/>
    <w:rsid w:val="00E34BFE"/>
    <w:rsid w:val="00E35A8F"/>
    <w:rsid w:val="00E368DB"/>
    <w:rsid w:val="00E36935"/>
    <w:rsid w:val="00E37796"/>
    <w:rsid w:val="00E410A1"/>
    <w:rsid w:val="00E431ED"/>
    <w:rsid w:val="00E43C48"/>
    <w:rsid w:val="00E45665"/>
    <w:rsid w:val="00E46151"/>
    <w:rsid w:val="00E46812"/>
    <w:rsid w:val="00E477EE"/>
    <w:rsid w:val="00E478D5"/>
    <w:rsid w:val="00E506A9"/>
    <w:rsid w:val="00E5082E"/>
    <w:rsid w:val="00E51CBD"/>
    <w:rsid w:val="00E53391"/>
    <w:rsid w:val="00E535DB"/>
    <w:rsid w:val="00E54301"/>
    <w:rsid w:val="00E54EF3"/>
    <w:rsid w:val="00E55F6C"/>
    <w:rsid w:val="00E61B50"/>
    <w:rsid w:val="00E631CE"/>
    <w:rsid w:val="00E67093"/>
    <w:rsid w:val="00E67698"/>
    <w:rsid w:val="00E705EE"/>
    <w:rsid w:val="00E7221E"/>
    <w:rsid w:val="00E73AC7"/>
    <w:rsid w:val="00E73F62"/>
    <w:rsid w:val="00E74844"/>
    <w:rsid w:val="00E751F5"/>
    <w:rsid w:val="00E75F91"/>
    <w:rsid w:val="00E76119"/>
    <w:rsid w:val="00E80ADD"/>
    <w:rsid w:val="00E818F3"/>
    <w:rsid w:val="00E83888"/>
    <w:rsid w:val="00E83B89"/>
    <w:rsid w:val="00E845B0"/>
    <w:rsid w:val="00E84C64"/>
    <w:rsid w:val="00E85B15"/>
    <w:rsid w:val="00E9049D"/>
    <w:rsid w:val="00E9060C"/>
    <w:rsid w:val="00E90EB2"/>
    <w:rsid w:val="00E91DC3"/>
    <w:rsid w:val="00E92FEB"/>
    <w:rsid w:val="00E94782"/>
    <w:rsid w:val="00E94CA0"/>
    <w:rsid w:val="00E95968"/>
    <w:rsid w:val="00E964BC"/>
    <w:rsid w:val="00E969A6"/>
    <w:rsid w:val="00E96F0D"/>
    <w:rsid w:val="00E96FFB"/>
    <w:rsid w:val="00E9736E"/>
    <w:rsid w:val="00E97724"/>
    <w:rsid w:val="00EA1CB1"/>
    <w:rsid w:val="00EA1D8F"/>
    <w:rsid w:val="00EA2C8C"/>
    <w:rsid w:val="00EA2FD8"/>
    <w:rsid w:val="00EA300F"/>
    <w:rsid w:val="00EA3AAF"/>
    <w:rsid w:val="00EA4617"/>
    <w:rsid w:val="00EA5015"/>
    <w:rsid w:val="00EA6ABB"/>
    <w:rsid w:val="00EA7424"/>
    <w:rsid w:val="00EB1900"/>
    <w:rsid w:val="00EB1986"/>
    <w:rsid w:val="00EB2BF9"/>
    <w:rsid w:val="00EB34AE"/>
    <w:rsid w:val="00EB3A53"/>
    <w:rsid w:val="00EB4054"/>
    <w:rsid w:val="00EB41A8"/>
    <w:rsid w:val="00EB425A"/>
    <w:rsid w:val="00EB4621"/>
    <w:rsid w:val="00EB53CC"/>
    <w:rsid w:val="00EB6844"/>
    <w:rsid w:val="00EB7408"/>
    <w:rsid w:val="00EB7533"/>
    <w:rsid w:val="00EC09EC"/>
    <w:rsid w:val="00EC0AF4"/>
    <w:rsid w:val="00EC0D89"/>
    <w:rsid w:val="00EC0F7F"/>
    <w:rsid w:val="00EC1229"/>
    <w:rsid w:val="00EC3AA9"/>
    <w:rsid w:val="00EC593E"/>
    <w:rsid w:val="00EC5A3E"/>
    <w:rsid w:val="00EC5AFA"/>
    <w:rsid w:val="00EC6289"/>
    <w:rsid w:val="00EC6487"/>
    <w:rsid w:val="00EC78E7"/>
    <w:rsid w:val="00EC7C02"/>
    <w:rsid w:val="00EC7FE4"/>
    <w:rsid w:val="00ED16B0"/>
    <w:rsid w:val="00ED29E5"/>
    <w:rsid w:val="00ED29FB"/>
    <w:rsid w:val="00ED3331"/>
    <w:rsid w:val="00ED4192"/>
    <w:rsid w:val="00ED61A4"/>
    <w:rsid w:val="00ED68F4"/>
    <w:rsid w:val="00EE0329"/>
    <w:rsid w:val="00EE2C55"/>
    <w:rsid w:val="00EE3F4F"/>
    <w:rsid w:val="00EE58A6"/>
    <w:rsid w:val="00EE58EE"/>
    <w:rsid w:val="00EE6161"/>
    <w:rsid w:val="00EE6CA5"/>
    <w:rsid w:val="00EE6DED"/>
    <w:rsid w:val="00EE7F7B"/>
    <w:rsid w:val="00EF017C"/>
    <w:rsid w:val="00EF0186"/>
    <w:rsid w:val="00EF08A0"/>
    <w:rsid w:val="00EF0ACB"/>
    <w:rsid w:val="00EF0E25"/>
    <w:rsid w:val="00EF19E4"/>
    <w:rsid w:val="00EF3C02"/>
    <w:rsid w:val="00EF6FAA"/>
    <w:rsid w:val="00EF767C"/>
    <w:rsid w:val="00F00553"/>
    <w:rsid w:val="00F011C4"/>
    <w:rsid w:val="00F018DD"/>
    <w:rsid w:val="00F027A8"/>
    <w:rsid w:val="00F03CB5"/>
    <w:rsid w:val="00F041FE"/>
    <w:rsid w:val="00F06C53"/>
    <w:rsid w:val="00F07711"/>
    <w:rsid w:val="00F1069A"/>
    <w:rsid w:val="00F11B28"/>
    <w:rsid w:val="00F15812"/>
    <w:rsid w:val="00F15EFA"/>
    <w:rsid w:val="00F16E74"/>
    <w:rsid w:val="00F1709E"/>
    <w:rsid w:val="00F17126"/>
    <w:rsid w:val="00F1780B"/>
    <w:rsid w:val="00F17D5B"/>
    <w:rsid w:val="00F22AB9"/>
    <w:rsid w:val="00F22E6C"/>
    <w:rsid w:val="00F23DC8"/>
    <w:rsid w:val="00F2462A"/>
    <w:rsid w:val="00F25283"/>
    <w:rsid w:val="00F255BD"/>
    <w:rsid w:val="00F30A5E"/>
    <w:rsid w:val="00F31457"/>
    <w:rsid w:val="00F314C8"/>
    <w:rsid w:val="00F31D39"/>
    <w:rsid w:val="00F328B7"/>
    <w:rsid w:val="00F3299B"/>
    <w:rsid w:val="00F35A98"/>
    <w:rsid w:val="00F363AF"/>
    <w:rsid w:val="00F37469"/>
    <w:rsid w:val="00F40118"/>
    <w:rsid w:val="00F40480"/>
    <w:rsid w:val="00F42762"/>
    <w:rsid w:val="00F42BAF"/>
    <w:rsid w:val="00F45B17"/>
    <w:rsid w:val="00F45E64"/>
    <w:rsid w:val="00F45E6A"/>
    <w:rsid w:val="00F467EE"/>
    <w:rsid w:val="00F4778F"/>
    <w:rsid w:val="00F47F42"/>
    <w:rsid w:val="00F50069"/>
    <w:rsid w:val="00F5210F"/>
    <w:rsid w:val="00F535F8"/>
    <w:rsid w:val="00F53653"/>
    <w:rsid w:val="00F53B26"/>
    <w:rsid w:val="00F5512B"/>
    <w:rsid w:val="00F57EA8"/>
    <w:rsid w:val="00F60117"/>
    <w:rsid w:val="00F60DC2"/>
    <w:rsid w:val="00F61281"/>
    <w:rsid w:val="00F61D92"/>
    <w:rsid w:val="00F62522"/>
    <w:rsid w:val="00F63298"/>
    <w:rsid w:val="00F64322"/>
    <w:rsid w:val="00F66F2A"/>
    <w:rsid w:val="00F67915"/>
    <w:rsid w:val="00F702C0"/>
    <w:rsid w:val="00F7190F"/>
    <w:rsid w:val="00F71A60"/>
    <w:rsid w:val="00F72307"/>
    <w:rsid w:val="00F732E8"/>
    <w:rsid w:val="00F748EC"/>
    <w:rsid w:val="00F76459"/>
    <w:rsid w:val="00F7774E"/>
    <w:rsid w:val="00F77AAE"/>
    <w:rsid w:val="00F8148A"/>
    <w:rsid w:val="00F82A2F"/>
    <w:rsid w:val="00F82BDE"/>
    <w:rsid w:val="00F83C20"/>
    <w:rsid w:val="00F8463D"/>
    <w:rsid w:val="00F84E32"/>
    <w:rsid w:val="00F869A5"/>
    <w:rsid w:val="00F86F9B"/>
    <w:rsid w:val="00F87897"/>
    <w:rsid w:val="00F90E03"/>
    <w:rsid w:val="00F925AD"/>
    <w:rsid w:val="00F92CAC"/>
    <w:rsid w:val="00F93404"/>
    <w:rsid w:val="00F93BAC"/>
    <w:rsid w:val="00F971B2"/>
    <w:rsid w:val="00F97504"/>
    <w:rsid w:val="00F97D11"/>
    <w:rsid w:val="00FA16E3"/>
    <w:rsid w:val="00FA252C"/>
    <w:rsid w:val="00FA26BC"/>
    <w:rsid w:val="00FB05D1"/>
    <w:rsid w:val="00FB0B14"/>
    <w:rsid w:val="00FB13B6"/>
    <w:rsid w:val="00FB1E47"/>
    <w:rsid w:val="00FB5660"/>
    <w:rsid w:val="00FB56E2"/>
    <w:rsid w:val="00FB722E"/>
    <w:rsid w:val="00FC0534"/>
    <w:rsid w:val="00FC274A"/>
    <w:rsid w:val="00FC305F"/>
    <w:rsid w:val="00FC3478"/>
    <w:rsid w:val="00FC364F"/>
    <w:rsid w:val="00FC38E7"/>
    <w:rsid w:val="00FC7BA3"/>
    <w:rsid w:val="00FD3AA6"/>
    <w:rsid w:val="00FD425F"/>
    <w:rsid w:val="00FD5CE5"/>
    <w:rsid w:val="00FD6400"/>
    <w:rsid w:val="00FD6533"/>
    <w:rsid w:val="00FE1788"/>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6E82"/>
    <w:rsid w:val="00FF780D"/>
    <w:rsid w:val="00FF7824"/>
    <w:rsid w:val="00FF7840"/>
    <w:rsid w:val="00FF7989"/>
    <w:rsid w:val="029C0421"/>
    <w:rsid w:val="03F40C83"/>
    <w:rsid w:val="06D870D7"/>
    <w:rsid w:val="084AA752"/>
    <w:rsid w:val="102A821D"/>
    <w:rsid w:val="1A8D1520"/>
    <w:rsid w:val="2170117D"/>
    <w:rsid w:val="2EE5671C"/>
    <w:rsid w:val="3A50E960"/>
    <w:rsid w:val="446DEDFC"/>
    <w:rsid w:val="4FB8BFFF"/>
    <w:rsid w:val="5577D4B9"/>
    <w:rsid w:val="55B4DE22"/>
    <w:rsid w:val="5E89E73E"/>
    <w:rsid w:val="61AE4A53"/>
    <w:rsid w:val="71CBF601"/>
    <w:rsid w:val="765F03BC"/>
    <w:rsid w:val="776A5A7A"/>
    <w:rsid w:val="7D14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ddd,#6f6,#9f9,#cfc"/>
    </o:shapedefaults>
    <o:shapelayout v:ext="edit">
      <o:idmap v:ext="edit" data="2"/>
    </o:shapelayout>
  </w:shapeDefaults>
  <w:decimalSymbol w:val="."/>
  <w:listSeparator w:val=","/>
  <w14:docId w14:val="762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6C61D6"/>
    <w:pPr>
      <w:tabs>
        <w:tab w:val="left" w:pos="720"/>
        <w:tab w:val="left" w:pos="1170"/>
      </w:tabs>
      <w:spacing w:after="0" w:line="240" w:lineRule="auto"/>
      <w:jc w:val="left"/>
    </w:pPr>
    <w:rPr>
      <w:rFonts w:cstheme="minorHAnsi"/>
      <w:sz w:val="24"/>
      <w:szCs w:val="24"/>
    </w:r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6C61D6"/>
    <w:rPr>
      <w:rFonts w:cstheme="minorHAnsi"/>
      <w:sz w:val="24"/>
      <w:szCs w:val="24"/>
    </w:rPr>
  </w:style>
  <w:style w:type="paragraph" w:styleId="Revision">
    <w:name w:val="Revision"/>
    <w:hidden/>
    <w:uiPriority w:val="99"/>
    <w:semiHidden/>
    <w:rsid w:val="00EA300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0D6285-B701-458F-A371-ACD2FF04BACC}"/>
      </w:docPartPr>
      <w:docPartBody>
        <w:p w:rsidR="00525A55" w:rsidRDefault="00AF4E14">
          <w:r w:rsidRPr="006F6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14"/>
    <w:rsid w:val="00525A55"/>
    <w:rsid w:val="00924D61"/>
    <w:rsid w:val="00AF4E14"/>
    <w:rsid w:val="00B30B8A"/>
    <w:rsid w:val="00F2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E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b79133b3-be0f-4925-b318-0350c512b48c" xsi:nil="true"/>
    <TaxCatchAll xmlns="d2b82564-6d8b-4f25-9be4-570967610a58" xsi:nil="true"/>
    <lcf76f155ced4ddcb4097134ff3c332f xmlns="b79133b3-be0f-4925-b318-0350c512b4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108762FA14741A89D3CB50676E6BC" ma:contentTypeVersion="18" ma:contentTypeDescription="Create a new document." ma:contentTypeScope="" ma:versionID="da44f215d93b9901731299bf70490160">
  <xsd:schema xmlns:xsd="http://www.w3.org/2001/XMLSchema" xmlns:xs="http://www.w3.org/2001/XMLSchema" xmlns:p="http://schemas.microsoft.com/office/2006/metadata/properties" xmlns:ns1="http://schemas.microsoft.com/sharepoint/v3" xmlns:ns2="b79133b3-be0f-4925-b318-0350c512b48c" xmlns:ns3="d2b82564-6d8b-4f25-9be4-570967610a58" targetNamespace="http://schemas.microsoft.com/office/2006/metadata/properties" ma:root="true" ma:fieldsID="2c2c24fdad39eef50650cc981221280e" ns1:_="" ns2:_="" ns3:_="">
    <xsd:import namespace="http://schemas.microsoft.com/sharepoint/v3"/>
    <xsd:import namespace="b79133b3-be0f-4925-b318-0350c512b48c"/>
    <xsd:import namespace="d2b82564-6d8b-4f25-9be4-570967610a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OCR" minOccurs="0"/>
                <xsd:element ref="ns2:MediaServiceLocation" minOccurs="0"/>
                <xsd:element ref="ns2: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133b3-be0f-4925-b318-0350c512b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format="Dropdown" ma:internalName="Status">
      <xsd:simpleType>
        <xsd:restriction base="dms:Choice">
          <xsd:enumeration value="Choice 1"/>
          <xsd:enumeration value="Choice 2"/>
          <xsd:enumeration value="Choice 3"/>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82564-6d8b-4f25-9be4-570967610a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3fa43c-6291-490c-9be5-4f2ba94d0b1e}" ma:internalName="TaxCatchAll" ma:showField="CatchAllData" ma:web="d2b82564-6d8b-4f25-9be4-570967610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0EF7-3F80-45A7-BEB4-AD792D0BA8F9}">
  <ds:schemaRefs>
    <ds:schemaRef ds:uri="http://schemas.microsoft.com/office/2006/metadata/properties"/>
    <ds:schemaRef ds:uri="http://schemas.microsoft.com/office/infopath/2007/PartnerControls"/>
    <ds:schemaRef ds:uri="http://schemas.microsoft.com/sharepoint/v3"/>
    <ds:schemaRef ds:uri="b79133b3-be0f-4925-b318-0350c512b48c"/>
    <ds:schemaRef ds:uri="d2b82564-6d8b-4f25-9be4-570967610a58"/>
  </ds:schemaRefs>
</ds:datastoreItem>
</file>

<file path=customXml/itemProps2.xml><?xml version="1.0" encoding="utf-8"?>
<ds:datastoreItem xmlns:ds="http://schemas.openxmlformats.org/officeDocument/2006/customXml" ds:itemID="{54EDC20D-9549-4171-8042-E676FE4EFC77}">
  <ds:schemaRefs>
    <ds:schemaRef ds:uri="http://schemas.microsoft.com/sharepoint/v3/contenttype/forms"/>
  </ds:schemaRefs>
</ds:datastoreItem>
</file>

<file path=customXml/itemProps3.xml><?xml version="1.0" encoding="utf-8"?>
<ds:datastoreItem xmlns:ds="http://schemas.openxmlformats.org/officeDocument/2006/customXml" ds:itemID="{B384BEAD-0972-4D27-AA0E-E36BC7790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133b3-be0f-4925-b318-0350c512b48c"/>
    <ds:schemaRef ds:uri="d2b82564-6d8b-4f25-9be4-570967610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B9188-A980-475F-8BF5-9ACA35D9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2008-09-05T16:36:00Z</cp:lastPrinted>
  <dcterms:created xsi:type="dcterms:W3CDTF">2023-11-30T22:28:00Z</dcterms:created>
  <dcterms:modified xsi:type="dcterms:W3CDTF">2023-11-30T22:34:00Z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0x010100866108762FA14741A89D3CB50676E6BC</vt:lpwstr>
  </property>
  <property fmtid="{D5CDD505-2E9C-101B-9397-08002B2CF9AE}" pid="3" name="MediaServiceImageTags">
    <vt:lpwstr/>
  </property>
</Properties>
</file>